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B7EA87" w14:textId="72802B3A" w:rsidR="001F1AB6" w:rsidRDefault="0061449C">
      <w:r>
        <w:rPr>
          <w:rFonts w:ascii="Times New Roman"/>
          <w:noProof/>
        </w:rPr>
        <mc:AlternateContent>
          <mc:Choice Requires="wpg">
            <w:drawing>
              <wp:inline distT="0" distB="0" distL="0" distR="0" wp14:anchorId="5BED489E" wp14:editId="3907ADD1">
                <wp:extent cx="847725" cy="590550"/>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725" cy="590550"/>
                          <a:chOff x="0" y="0"/>
                          <a:chExt cx="847725" cy="590550"/>
                        </a:xfrm>
                      </wpg:grpSpPr>
                      <pic:pic xmlns:pic="http://schemas.openxmlformats.org/drawingml/2006/picture">
                        <pic:nvPicPr>
                          <pic:cNvPr id="2" name="Image 2"/>
                          <pic:cNvPicPr/>
                        </pic:nvPicPr>
                        <pic:blipFill>
                          <a:blip r:embed="rId8" cstate="print"/>
                          <a:stretch>
                            <a:fillRect/>
                          </a:stretch>
                        </pic:blipFill>
                        <pic:spPr>
                          <a:xfrm>
                            <a:off x="0" y="0"/>
                            <a:ext cx="847724" cy="590549"/>
                          </a:xfrm>
                          <a:prstGeom prst="rect">
                            <a:avLst/>
                          </a:prstGeom>
                        </pic:spPr>
                      </pic:pic>
                      <wps:wsp>
                        <wps:cNvPr id="3" name="Graphic 3"/>
                        <wps:cNvSpPr/>
                        <wps:spPr>
                          <a:xfrm>
                            <a:off x="0" y="0"/>
                            <a:ext cx="1270" cy="1270"/>
                          </a:xfrm>
                          <a:custGeom>
                            <a:avLst/>
                            <a:gdLst/>
                            <a:ahLst/>
                            <a:cxnLst/>
                            <a:rect l="l" t="t" r="r" b="b"/>
                            <a:pathLst>
                              <a:path>
                                <a:moveTo>
                                  <a:pt x="0" y="0"/>
                                </a:moveTo>
                                <a:lnTo>
                                  <a:pt x="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D55125B" id="Group 1" o:spid="_x0000_s1026" style="width:66.75pt;height:46.5pt;mso-position-horizontal-relative:char;mso-position-vertical-relative:line" coordsize="8477,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55rBgMAAH8HAAAOAAAAZHJzL2Uyb0RvYy54bWycVW1P2zAQ/j5p/8Hy&#10;d0hb6ICIFk0wKiTE0GDaZ8dxEgu/zXbf/v3unKTt2r0ASKTn+Hx+7rnnLpdXK63IQvggrZnQ4fGA&#10;EmG4LaWpJ/T78+3ROSUhMlMyZY2Y0LUI9Gr68cPl0uViZBurSuEJBDEhX7oJbWJ0eZYF3gjNwrF1&#10;wsBmZb1mEZa+zkrPlhBdq2w0GHzKltaXzlsuQoC3N+0mnab4VSV4/FpVQUSiJhSwxfT06VngM5te&#10;srz2zDWSdzDYO1BoJg1cugl1wyIjcy8PQmnJvQ22isfc6sxWleQi5QDZDAd72cy8nbuUS50va7eh&#10;Cajd4+ndYfnDYubdk3v0LXow7y1/CcBLtnR1vruP63rrvKq8xkOQBFklRtcbRsUqEg4vz0/PzkZj&#10;SjhsjS8G43HHOG+gLAenePPln+cylreXJmgbKE7yHP47esA6oOf/MoJTce4F7YLoV8XQzL/M3RFU&#10;0rEoC6lkXCdVQs0QlFk8So7M4gKYfPRElhM6osQwDc1wp1ktyAhF2HugP3J/cLxQ0t1KpZBxtDug&#10;IOU9Kfwh11ZmN5bPtTCx7RsvFGC2JjTSBUp8LnQhAJy/K4dQL+jZCAidlya2TRKiF5E3eH8FOL5B&#10;ayFQlm82EugtTkwhdMJ6tVZOt1o5vcCLNzVnufMhzoTVBA1ACgiAaJazxX3osPQuHYPt9QkXoMGh&#10;AFMm9NzB6oC9NzXSU8OcAAgYdlvek768s26snGAenQ92Wrd6CzfD0RlML+yiZP3OC5+3vOxyAZOo&#10;bFkBfpre4ivTm8geDkWVhmIEBQCjlMBQLNp6g6TxHAZFE3+1XYhnm97EveaFMm13lfm7V7/HlQ2i&#10;zaMNDxE2V4K9m1SwSpa9+IOvi2vlyYLhSE9/nU523GBAhE58aBW2XEPzLaEgExp+zhl2urozUH/8&#10;KPSG742iN3xU1zZ9OlLWoLvn1Q/mXSfBCHPuwfYyOFBi64snjf08j7aSSaZbRCBTXIAkk5WmfJJ8&#10;90XCz8juOnltv5vTXwAAAP//AwBQSwMECgAAAAAAAAAhADZT2p6oDgAAqA4AABQAAABkcnMvbWVk&#10;aWEvaW1hZ2UxLnBuZ4lQTkcNChoKAAAADUlIRFIAAABeAAAAQggGAAAA3sZhjgAAAAZiS0dEAP8A&#10;/wD/oL2nkwAAAAlwSFlzAAAOxAAADsQBlSsOGwAADkhJREFUeJztm3mYVNWZh99z96rqqt6gabam&#10;AZEGgUDTgIjRqEQfcY0THFdwRkeNySRuIxEhEiUaMXnGx8cZx210RmfMDHGLxBCMW5y4IRIFFwRE&#10;tAUamu5auqpu1V3O/HGr20ZAGumiaZ5++4977zl9v+/c3z3n3O8sBX300UcffRyuiJ4uQDG5e70k&#10;q0MkDMKC/lE4Vxwaj3xolKKbuPGdnSgCEBKkhy5UKiKVZksEdexAchvWt3rprItS+BO+YNGk8h4p&#10;62Eh/IJ3vgBFRUqBL7WxmsrJEu8Yz3FHIf0KEJoQSgZF2SJUsVZV1RcVR3nB9e247zu4uQxLjq07&#10;qGXu1cJf89r76HoETdVRYKbQjGul759slsRU6Xl4roPveSAlQlFQNA1VN5C+Rz6T2aao6qN2Ysdd&#10;qhXZIlSd2yZVH7SyqwfNUzcz77WNqJqB42YqTDN2n2aGfqUZ5ijHthUnm8bN2XiOg++5+J6H77p4&#10;+TyOncXN2aiaVmKWRGdI1LkI0dq4+s13YtWD+WzV6wel/L1S+Ovf+ARV1cH1xoeilc9bJbET7FQC&#10;J5sBZJds+J6Hk0mj6no4FI2dGS6vGPLY5d9f9u3Lrzso4ve6rmbR21vIS5+8l58QCsde1EyrMpto&#10;RXzjaEUihEKkXxXp5h1LG99dee6g8fX8curQbi33V1GKar0IONLHEEo/y4w8qxnmAYoOIJBS0raj&#10;iZJ+/WcPGl9/l6rrzHtrc7eVeU/0KuHnv92I0DSy0nvAipXVZJPxAxR9V9p27iBcVvET18mdoZqw&#10;aNOmbrP9VbSiWd5PfrmxBTfv4UsFP6JDyID+Jos6Cev7EnBPi5RWnJ1pbe5W0QHaIyFFUe82Ys7z&#10;Xlqxu9VBJ3pM+AVvN4ECEglI0qkckahZarflTdo0lxoz6a5vcReubkIoAum7eD54rnez9D2k70N3&#10;j0KFIJ9OEamsqs3s2D5HGP793eugk6tiGd4b81c3IoQKvkD4YqTQxWme5x2P749Byv4STKRwhSpa&#10;BMpGoYjXNU1Z5uSdt6XvjtPD0TVONoOUXYtevglmJIqdSq5WhKhXhGDxlMHd7uOg1vjjrriez1a9&#10;Rc3kqRNV1ZznC/97ZiRq+p6H5+TxXRekBCEQqlKu6cZIRTdOzqfbbvZd/zkUxUVSnNreiXw2jaJp&#10;ExXfHy2lXFcMHwdF+HnPb2TdGyt4euEPxIIrt92Kqs0zwhHNTibItDazx4bngGvbBOGeihmLzZK+&#10;Ry6dQojixgTS9wmVVQi7tWU60DuFX7R2O07GYfTRJ5fetLppaais4ruZ+E4yLc2FWruvmiuQ0ifX&#10;lgyuiix6h1ch8KUcW6zOuOjCu46LHtZLpK7+MVRaNq2tuSnIOESmZ/eG9H1QxIAuDoT3m6JWnxvf&#10;2oxQVeys/d+Rsoppbc3bi+mu2xFSaMWq8UUTfv4bTYCGa9s/jvarPqOteXu3x91FR0GKIilftK5G&#10;Cg/hawPQxWI7mSiWm+LTm2r8opc2ITwPqTo/Dpf3i7q5og0Aey1FEd7RBUbOtXxfzs2nU4f8h7Qn&#10;KIrwUhFkI+pUq6RksFOE2i6lRDMtNMNEUTX0ULhzJlY0RrisAqGoSN/HCIUJlZYH35gijnj3hwMR&#10;XgfOAf4R+G7nDE9TECgzNDN0AA8qMSNRrGhpocUU7EiJblrs3LSexNZGHDvL1vf/iqIFnyuhqrzz&#10;xKO8cu8SsvEWzJIon678C28+dh+e6yLUQ2Pt55t+XAcCvwMaOqU9A5wH2EIIENRJ3/vGBRNCZf2f&#10;V5DPpBk+/Xg03URKH9UwyMRbeHjOLLKJVqxoDDuV5OIHn2LkjJNw8zav3LuEeONmRkz/DhU1w3nq&#10;p1eQbNpCrHoQdSfOwk4lu16QIrWQ/RF+EjAM2ATcRCD6W8AK4ELgLGAe8HPNNHFzuf6qrhOKlYEQ&#10;uDkbx84CQVehWyEUNXCv6jrS98ln03iOg6obmJESfr/4euKNm7nhtU+wSsuwE614rosRCnPW4ntY&#10;9/JynEya2mnfpurIo3BzWRAiaCUAQiCRHHflP7H1g3eprhuP7/sY4ZIv/UqffCaN7zrooQiaYSJ9&#10;Pyib76Ma5oGrvAe6IrwJPEQgbmfiwKlAC/As8CbwPeDnTR+tpXbqMcQ//4z1r67Ad10Gjp3IoHGT&#10;yGfakFKyY+M6cqkEUkp2blqPFStj+PTjCZdVkNrRxPaPP0AIgVAUPl/9FuHySiprR6IZJmZpOTWT&#10;pyNUlXy6jeq68cSqqnFse7dZSy+fZ/i04xgycQpmJMqODR+RibcAkp2bNmBGShhxzAlEqwayeeVf&#10;2LZuLeGyco469RzCZZUkm7Z0NlcNzADCBJUuTdD61wD9CvkKUAksp6sLwHthccHAVuA/gG2F60/4&#10;8hsxuJD2IcCEM86lYfYlrxjhiCykS0BOvfByuXBNs7x1fUaOPuHUXfIA2W/EkfLqF9bIOQ89vVse&#10;IK/63Rvytk9deebie6RuhXbJm3DGuXLBX5vkz9bulNVjJkhAXvHEn+XijbYcMqGh4/5J51y0m92q&#10;UWN2Sx86caq89PE/PTz9kh+163AZkPzKva2FYx1wR6f0+IEITkHYTYAP1BfS6gvXjQStAaC24PD9&#10;wvU5gKtblvz25dfKk65eKKNVAyUgj7vyerlkm5R1M0+XgNRMSzacd6kcOmmaBOSgcZPktS9/KM+8&#10;5W5plkSlquty1k1L5DlLHpDzV22Rl/3mBQnI8qHD5cUPPiV/+OybcuLZF0hAHv+DG+Rtnzq7Cd9u&#10;+4fPvinrvz9XAlLVDTl59lxZO+XYDiF1KyynXHCZHDx+cnvaq2WDhwGcVLh2CgLfAHzcSejRwO2F&#10;8zxwW1eE/ToMIAK4wIZC2obC9Z7CA79wnKfqhnrePY9z2s2/ZuZ1t3DJI8uwYmW88Z/3ktjahKYb&#10;AJx09c84/18eZM5Dz1A+dDhb1q4mG29l6oVXoJthhKrxrbPOZ/LsuYTLKli19BEAppx3KVVHjEHR&#10;dBrOuxTdCrH6ycfIxFtRlF2L1nmqov30+KvmccG9jzDn35+hatQYAE6Z9wvOv+cBLn7oacoGDQU4&#10;Jv7F5v7A1YXbzyb4ji0BpgGdV8Tbu5VbgPn70LVLfXy7mOZXjnvCK+TXlg+tZcT075DcuhXf96ge&#10;M4Ga+qP5+OXlJLY2omg6AP1GHElbcxtGKELpwCG0fr6JXDqFnUogpQ9SYqcSaKaFouvEG4NnXXHn&#10;AlbcuWAX50JRyCbjXxsytqtTOWwk6ZYMmmESGzCE7es/pGLYSFJNKaySGLGBQ4hv+VwBhgBjCbqV&#10;33cy1Qr8Ebi83X3h+MHX6NNBd8/VKATNMdHWvL0qsbWR/iNG47kOdjJO86aPAQjFymkPNT0nD1DY&#10;8eUCgYBSymBqFjDCJWiWhRAKRiSISGYtuJNB4+qxUwl0K9QxX2+EwniOU7gvsteJuS/9eh1+PScP&#10;QuC3b/0L3lMb0AQMBYYTdL3tTNiD6S6FQd09clUJWsijdjLOb6/9Ozb8359ofHclv73u72nZ/Amj&#10;T5xF5fDhuPnc3q1IiWYYBGGpzUcvPkfzxnV4rsOYmacD8Nmq1xk4ZgJjTjodN59jxZ0Lee/Z/yVU&#10;WgYyeGEbX3sJN58/kFlRQSD8/QQDxieBEwlC6weBo7+p4e6q8e1tu6JwvKNy2BHnNr739riH58zq&#10;+KfquvGctuBX+K5HLpUCwHOcQBghOgY2bj6HFSulfvZcXr7ndp656SoAfrRsJfWz57LxtZdYs2wp&#10;a//wJOHySjKtO1ENg1Pn34ERDnHEsTPZ9tEanrv1eupOmEX7tIX0g5gdgjCz3W97a/HcQlkQZJMd&#10;gUk/4BFgJkFI/cJenj9SOO9Sjd/X+FkDriF4278GsgUH1xXO7yLo12Xhejmw8sSfLPT+ZsmDs6rH&#10;jD9SKCr9hh/B5NmXcMpPbydcXkk+m0HRNPqPGE3t1BlY0VJ810XVdQaMHsewhmNQNYNhDdOprptA&#10;Ze0R1NQfTU39dFTDpG7m6VTWjEDVNMLllYw95WzOuPmfGfKtBjKtrQybMoPyobUMGH0UNfVHo4cj&#10;DBg1lmEN0zEjUSpqRlA79VhCZRX4roOq6VSNGkvtlBmYJVF8z8WKlRKKlb637aM1/0YQrz8JvAdk&#10;CCKafwUeB94FXgISwMbCi9nnis++2mCoYFAnGBS0AAMIYvkcUAbsNgs2f9U2pJDLy6urT7FTaSRB&#10;ZJFLpzr6X6skimqY5FJJ3EJ/a8VKUTUdO5nAc/MIRcUsiaJqOkhJNhnH9zwURcWMRhEi2H4nFBUn&#10;m8GxswiC+RqrJIZQFDKJVsxIFFXXySZa0a0QmmmRa0vh5m1AYEVjqLqBnUp0lK+iZggS/6FX77v7&#10;smU3X7MvHfebfQmvArMJhP8fghjVAv6WQPilBDV+F25c+QVIllux2Cl2qncugoRKy8km4/+lh6yL&#10;bjmqstvt76uP94DffCXNJhjB7p1DY+a1W3CyxVnE6VWbVg8n+oTvIfqE7yH6hO8h+oTvIfqE7yH6&#10;hO8h+oTvIfqE3yc9v8vgkEczrW7bGKtbIexkq1Gs/U+Hh/DBDjHPyWYbpdKxYnZAqKaJlHzRlm7u&#10;DnO7cVgIr+o6Xj4Xt1S1gdTAA17hB5ANsGHpc7KirDi/8D4shO/AGmjjZV0yoQOz0x8S73xO/7Fj&#10;2fFBl5ZQ95vDS3gnrmHqLJp26O9OPvyiGun0dAm6xOEnfC+hOPvje3AlxDv0exmgqL+BkpYRCuO5&#10;xW/6qmHg5fNhWxXCEr3js1W8UkqxPpdOVecz6aJXf9XNIyXxcqPUzXq94/dWRRJe8PHLf/iHJ2+4&#10;TFx0/xNyyMSpxXEDCEXgux6GESabSxIyY0Xz1UcfffTRRx99HML8P2z2x0tBpQJAAAAAAElFTkSu&#10;QmCCUEsDBBQABgAIAAAAIQCa/8XH3AAAAAQBAAAPAAAAZHJzL2Rvd25yZXYueG1sTI/NasMwEITv&#10;hb6D2EJvjeyalMa1HEJoewqF/EDIbWNtbBNrZSzFdt6+Si7tZWGYYebbbD6aRvTUudqygngSgSAu&#10;rK65VLDbfr28g3AeWWNjmRRcycE8f3zIMNV24DX1G1+KUMIuRQWV920qpSsqMugmtiUO3sl2Bn2Q&#10;XSl1h0MoN418jaI3abDmsFBhS8uKivPmYhR8DzgskvizX51Py+thO/3Zr2JS6vlpXHyA8DT6vzDc&#10;8AM65IHpaC+snWgUhEf8/d68JJmCOCqYJRHIPJP/4fN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HHnmsGAwAAfwcAAA4AAAAAAAAAAAAAAAAAOgIAAGRycy9l&#10;Mm9Eb2MueG1sUEsBAi0ACgAAAAAAAAAhADZT2p6oDgAAqA4AABQAAAAAAAAAAAAAAAAAbAUAAGRy&#10;cy9tZWRpYS9pbWFnZTEucG5nUEsBAi0AFAAGAAgAAAAhAJr/xcfcAAAABAEAAA8AAAAAAAAAAAAA&#10;AAAARhQAAGRycy9kb3ducmV2LnhtbFBLAQItABQABgAIAAAAIQCqJg6+vAAAACEBAAAZAAAAAAAA&#10;AAAAAAAAAE8VAABkcnMvX3JlbHMvZTJvRG9jLnhtbC5yZWxzUEsFBgAAAAAGAAYAfAEAAEI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8477;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eHKwgAAANoAAAAPAAAAZHJzL2Rvd25yZXYueG1sRI9Ba8JA&#10;FITvQv/D8gq9SN2oUNqYjUhLoZcKWsHrI/vMhua9Ddk1xn/fFYQeh5n5hinWI7dqoD40XgzMZxko&#10;ksrbRmoDh5/P51dQIaJYbL2QgSsFWJcPkwJz6y+yo2Efa5UgEnI04GLscq1D5YgxzHxHkryT7xlj&#10;kn2tbY+XBOdWL7LsRTM2khYcdvTuqPrdn9nAG+9sxd/1cfNxXQ5j1tLU8daYp8dxswIVaYz/4Xv7&#10;yxpYwO1KugG6/AMAAP//AwBQSwECLQAUAAYACAAAACEA2+H2y+4AAACFAQAAEwAAAAAAAAAAAAAA&#10;AAAAAAAAW0NvbnRlbnRfVHlwZXNdLnhtbFBLAQItABQABgAIAAAAIQBa9CxbvwAAABUBAAALAAAA&#10;AAAAAAAAAAAAAB8BAABfcmVscy8ucmVsc1BLAQItABQABgAIAAAAIQBA7eHKwgAAANoAAAAPAAAA&#10;AAAAAAAAAAAAAAcCAABkcnMvZG93bnJldi54bWxQSwUGAAAAAAMAAwC3AAAA9gIAAAAA&#10;">
                  <v:imagedata r:id="rId9" o:title=""/>
                </v:shape>
                <v:shape id="Graphic 3" o:spid="_x0000_s1028" style="position:absolute;width:12;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NjwwAAANoAAAAPAAAAZHJzL2Rvd25yZXYueG1sRI9Ba4NA&#10;FITvhfyH5QV6q2sMlGqyCcEi5JJDbQjk9nBfVOK+Ne5W7b/vFgo9DjPzDbPdz6YTIw2utaxgFcUg&#10;iCurW64VnD+LlzcQziNr7CyTgm9ysN8tnraYaTvxB42lr0WAsMtQQeN9n0npqoYMusj2xMG72cGg&#10;D3KopR5wCnDTySSOX6XBlsNCgz3lDVX38ssosOPVnLr3y+r0SNP8XJTJnEyJUs/L+bAB4Wn2/+G/&#10;9lErWMPvlXAD5O4HAAD//wMAUEsBAi0AFAAGAAgAAAAhANvh9svuAAAAhQEAABMAAAAAAAAAAAAA&#10;AAAAAAAAAFtDb250ZW50X1R5cGVzXS54bWxQSwECLQAUAAYACAAAACEAWvQsW78AAAAVAQAACwAA&#10;AAAAAAAAAAAAAAAfAQAAX3JlbHMvLnJlbHNQSwECLQAUAAYACAAAACEAUbETY8MAAADaAAAADwAA&#10;AAAAAAAAAAAAAAAHAgAAZHJzL2Rvd25yZXYueG1sUEsFBgAAAAADAAMAtwAAAPcCAAAAAA==&#10;" path="m,l,xe" fillcolor="black" stroked="f">
                  <v:path arrowok="t"/>
                </v:shape>
                <w10:anchorlock/>
              </v:group>
            </w:pict>
          </mc:Fallback>
        </mc:AlternateContent>
      </w:r>
      <w:r>
        <w:tab/>
      </w:r>
      <w:r>
        <w:tab/>
      </w:r>
      <w:r>
        <w:tab/>
      </w:r>
      <w:r>
        <w:tab/>
        <w:t xml:space="preserve">A R </w:t>
      </w:r>
      <w:proofErr w:type="spellStart"/>
      <w:r>
        <w:t>R</w:t>
      </w:r>
      <w:proofErr w:type="spellEnd"/>
      <w:r>
        <w:t xml:space="preserve"> E T </w:t>
      </w:r>
      <w:proofErr w:type="gramStart"/>
      <w:r>
        <w:t>E  M</w:t>
      </w:r>
      <w:proofErr w:type="gramEnd"/>
      <w:r>
        <w:t xml:space="preserve"> U N I C I P A L</w:t>
      </w:r>
    </w:p>
    <w:p w14:paraId="4288E2AB" w14:textId="77777777" w:rsidR="0061449C" w:rsidRDefault="0061449C"/>
    <w:p w14:paraId="15C05536" w14:textId="77777777" w:rsidR="0061449C" w:rsidRDefault="0061449C"/>
    <w:p w14:paraId="04CECE8B" w14:textId="6AF82804" w:rsidR="0061449C" w:rsidRDefault="0061449C" w:rsidP="0061449C">
      <w:pPr>
        <w:jc w:val="center"/>
      </w:pPr>
      <w:r>
        <w:t>AUTORISATION D’OCCUPATION TEMPORAIRE DU DOMAINE PUBLIC</w:t>
      </w:r>
    </w:p>
    <w:p w14:paraId="790D36BF" w14:textId="77777777" w:rsidR="0061449C" w:rsidRDefault="0061449C" w:rsidP="0061449C">
      <w:pPr>
        <w:jc w:val="center"/>
      </w:pPr>
    </w:p>
    <w:p w14:paraId="3DFCB176" w14:textId="7D486535" w:rsidR="0061449C" w:rsidRDefault="000C031A" w:rsidP="0061449C">
      <w:pPr>
        <w:jc w:val="center"/>
      </w:pPr>
      <w:r>
        <w:t xml:space="preserve">NRJ </w:t>
      </w:r>
      <w:r w:rsidR="006C6C60">
        <w:t xml:space="preserve">MUSIC </w:t>
      </w:r>
      <w:r>
        <w:t>TOUR</w:t>
      </w:r>
      <w:r w:rsidR="009C11E1">
        <w:t xml:space="preserve"> 2026</w:t>
      </w:r>
    </w:p>
    <w:p w14:paraId="32B0389E" w14:textId="3BECAC5B" w:rsidR="0061449C" w:rsidRDefault="0061449C" w:rsidP="0061449C">
      <w:pPr>
        <w:jc w:val="center"/>
      </w:pPr>
      <w:r w:rsidRPr="00AF0EDB">
        <w:rPr>
          <w:noProof/>
        </w:rPr>
        <w:drawing>
          <wp:anchor distT="0" distB="0" distL="0" distR="0" simplePos="0" relativeHeight="251659264" behindDoc="1" locked="0" layoutInCell="1" allowOverlap="1" wp14:anchorId="6D877FCB" wp14:editId="78B1637B">
            <wp:simplePos x="0" y="0"/>
            <wp:positionH relativeFrom="margin">
              <wp:align>center</wp:align>
            </wp:positionH>
            <wp:positionV relativeFrom="paragraph">
              <wp:posOffset>274955</wp:posOffset>
            </wp:positionV>
            <wp:extent cx="718820" cy="101600"/>
            <wp:effectExtent l="0" t="0" r="508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718820" cy="101600"/>
                    </a:xfrm>
                    <a:prstGeom prst="rect">
                      <a:avLst/>
                    </a:prstGeom>
                  </pic:spPr>
                </pic:pic>
              </a:graphicData>
            </a:graphic>
          </wp:anchor>
        </w:drawing>
      </w:r>
    </w:p>
    <w:p w14:paraId="1155561F" w14:textId="1080E562" w:rsidR="0061449C" w:rsidRPr="00334606" w:rsidRDefault="0061449C" w:rsidP="0061449C">
      <w:pPr>
        <w:jc w:val="center"/>
        <w:rPr>
          <w:b/>
          <w:bCs/>
        </w:rPr>
      </w:pPr>
    </w:p>
    <w:p w14:paraId="33F881E8" w14:textId="6F65119A" w:rsidR="0061449C" w:rsidRPr="00334606" w:rsidRDefault="0061449C" w:rsidP="0061449C">
      <w:pPr>
        <w:rPr>
          <w:b/>
          <w:bCs/>
        </w:rPr>
      </w:pPr>
      <w:r w:rsidRPr="00334606">
        <w:rPr>
          <w:b/>
          <w:bCs/>
        </w:rPr>
        <w:t>SERVICE RÈGLEMENTATION DU DOMAINE PUBLIC</w:t>
      </w:r>
    </w:p>
    <w:p w14:paraId="1B4D2ACF" w14:textId="77777777" w:rsidR="00334606" w:rsidRDefault="00334606" w:rsidP="0061449C"/>
    <w:p w14:paraId="154A7429" w14:textId="1C92B5F6" w:rsidR="00FE74A7" w:rsidRDefault="00C86ED9" w:rsidP="00FE74A7">
      <w:pPr>
        <w:jc w:val="both"/>
        <w:rPr>
          <w:rFonts w:eastAsia="TimesNewRomanPSMT;Times New Rom" w:cs="TimesNewRomanPSMT;Times New Rom"/>
          <w:sz w:val="20"/>
          <w:szCs w:val="20"/>
        </w:rPr>
      </w:pPr>
      <w:r w:rsidRPr="00334606">
        <w:rPr>
          <w:u w:val="single"/>
        </w:rPr>
        <w:t>Nos Réf</w:t>
      </w:r>
      <w:r>
        <w:t> </w:t>
      </w:r>
      <w:r w:rsidRPr="00334606">
        <w:t>:</w:t>
      </w:r>
      <w:r w:rsidR="00FE74A7" w:rsidRPr="00FE74A7">
        <w:rPr>
          <w:rFonts w:eastAsia="TimesNewRomanPSMT;Times New Rom" w:cs="Espera"/>
          <w:sz w:val="20"/>
          <w:szCs w:val="20"/>
        </w:rPr>
        <w:t xml:space="preserve"> </w:t>
      </w:r>
      <w:r w:rsidR="000C031A">
        <w:rPr>
          <w:rFonts w:eastAsia="TimesNewRomanPSMT;Times New Rom" w:cs="Espera"/>
          <w:sz w:val="20"/>
          <w:szCs w:val="20"/>
        </w:rPr>
        <w:t>VV/M</w:t>
      </w:r>
      <w:r w:rsidR="00FE74A7">
        <w:rPr>
          <w:rFonts w:eastAsia="TimesNewRomanPSMT;Times New Rom" w:cs="Espera"/>
          <w:sz w:val="20"/>
          <w:szCs w:val="20"/>
        </w:rPr>
        <w:t>M/MC/</w:t>
      </w:r>
      <w:r w:rsidR="00A53CBA">
        <w:rPr>
          <w:rFonts w:eastAsia="TimesNewRomanPSMT;Times New Rom" w:cs="Espera"/>
          <w:sz w:val="20"/>
          <w:szCs w:val="20"/>
        </w:rPr>
        <w:t>PN</w:t>
      </w:r>
    </w:p>
    <w:p w14:paraId="11D7058B" w14:textId="6456FBC5" w:rsidR="0061449C" w:rsidRDefault="0061449C" w:rsidP="0061449C"/>
    <w:p w14:paraId="6B50013D" w14:textId="37B0483D" w:rsidR="0061449C" w:rsidRDefault="00334606" w:rsidP="0061449C">
      <w:r w:rsidRPr="00334606">
        <w:rPr>
          <w:u w:val="single"/>
        </w:rPr>
        <w:t>Numéro</w:t>
      </w:r>
      <w:r>
        <w:t xml:space="preserve"> : </w:t>
      </w:r>
      <w:r w:rsidR="00FE74A7">
        <w:rPr>
          <w:rFonts w:eastAsia="TimesNewRomanPSMT;Times New Rom" w:cs="TimesNewRomanPSMT;Times New Rom"/>
          <w:b/>
          <w:bCs/>
          <w:sz w:val="28"/>
          <w:szCs w:val="26"/>
        </w:rPr>
        <w:t>2026.0</w:t>
      </w:r>
      <w:r w:rsidR="009C11E1">
        <w:rPr>
          <w:rFonts w:eastAsia="TimesNewRomanPSMT;Times New Rom" w:cs="TimesNewRomanPSMT;Times New Rom"/>
          <w:b/>
          <w:bCs/>
          <w:sz w:val="28"/>
          <w:szCs w:val="26"/>
        </w:rPr>
        <w:t>4</w:t>
      </w:r>
      <w:r w:rsidR="00FE74A7">
        <w:rPr>
          <w:rFonts w:eastAsia="TimesNewRomanPSMT;Times New Rom" w:cs="TimesNewRomanPSMT;Times New Rom"/>
          <w:b/>
          <w:bCs/>
          <w:sz w:val="28"/>
          <w:szCs w:val="26"/>
        </w:rPr>
        <w:t>.</w:t>
      </w:r>
      <w:r w:rsidR="00CE019E">
        <w:rPr>
          <w:rFonts w:eastAsia="TimesNewRomanPSMT;Times New Rom" w:cs="TimesNewRomanPSMT;Times New Rom"/>
          <w:b/>
          <w:bCs/>
          <w:sz w:val="28"/>
          <w:szCs w:val="26"/>
        </w:rPr>
        <w:t>578</w:t>
      </w:r>
      <w:r w:rsidR="00FE74A7">
        <w:rPr>
          <w:rFonts w:eastAsia="TimesNewRomanPSMT;Times New Rom" w:cs="TimesNewRomanPSMT;Times New Rom"/>
          <w:b/>
          <w:bCs/>
          <w:sz w:val="28"/>
          <w:szCs w:val="26"/>
        </w:rPr>
        <w:t>A</w:t>
      </w:r>
    </w:p>
    <w:p w14:paraId="157A5F9A" w14:textId="77777777" w:rsidR="00334606" w:rsidRDefault="00334606" w:rsidP="0061449C"/>
    <w:p w14:paraId="31D95E76" w14:textId="77777777" w:rsidR="00334606" w:rsidRDefault="00334606" w:rsidP="00334606">
      <w:pPr>
        <w:jc w:val="both"/>
        <w:rPr>
          <w:rFonts w:cs="Espera"/>
        </w:rPr>
      </w:pPr>
      <w:r>
        <w:rPr>
          <w:rFonts w:cs="Espera"/>
        </w:rPr>
        <w:t>Le Maire de la Ville de MONTELIMAR ;</w:t>
      </w:r>
    </w:p>
    <w:p w14:paraId="7B09B18D" w14:textId="391AC8AA" w:rsidR="00334606" w:rsidRDefault="00334606" w:rsidP="00334606">
      <w:pPr>
        <w:jc w:val="both"/>
        <w:rPr>
          <w:rFonts w:cs="Espera"/>
        </w:rPr>
      </w:pPr>
      <w:r>
        <w:rPr>
          <w:rFonts w:cs="Espera"/>
        </w:rPr>
        <w:t>VU le Code Général des Collectivités territoriales et notamment les articles</w:t>
      </w:r>
      <w:r w:rsidR="0036672A">
        <w:rPr>
          <w:rFonts w:cs="Espera"/>
        </w:rPr>
        <w:t xml:space="preserve"> L2212-1, L2212-2, L2212-5, L2214-4, </w:t>
      </w:r>
      <w:r>
        <w:rPr>
          <w:rFonts w:cs="Espera"/>
        </w:rPr>
        <w:t>et L2213-2 et suivants ;</w:t>
      </w:r>
    </w:p>
    <w:p w14:paraId="3DED6283" w14:textId="77777777" w:rsidR="00334606" w:rsidRDefault="00334606" w:rsidP="00334606">
      <w:pPr>
        <w:jc w:val="both"/>
        <w:rPr>
          <w:rFonts w:cs="Espera"/>
        </w:rPr>
      </w:pPr>
      <w:r>
        <w:rPr>
          <w:rFonts w:cs="Espera"/>
        </w:rPr>
        <w:t>VU le Code de la route ;</w:t>
      </w:r>
    </w:p>
    <w:p w14:paraId="56E911D5" w14:textId="27970199" w:rsidR="00334606" w:rsidRDefault="00334606" w:rsidP="00334606">
      <w:pPr>
        <w:jc w:val="both"/>
        <w:rPr>
          <w:rFonts w:cs="Espera"/>
        </w:rPr>
      </w:pPr>
      <w:r>
        <w:rPr>
          <w:rFonts w:cs="Espera"/>
        </w:rPr>
        <w:t>VU le Code de la Voirie Routière et notamment l’article L113-2</w:t>
      </w:r>
      <w:r w:rsidR="00526638">
        <w:rPr>
          <w:rFonts w:cs="Espera"/>
        </w:rPr>
        <w:t>, R116-2</w:t>
      </w:r>
      <w:r>
        <w:rPr>
          <w:rFonts w:cs="Espera"/>
        </w:rPr>
        <w:t> ;</w:t>
      </w:r>
    </w:p>
    <w:p w14:paraId="465DF4D7" w14:textId="09D3F8FE" w:rsidR="00334606" w:rsidRDefault="00334606" w:rsidP="00334606">
      <w:pPr>
        <w:jc w:val="both"/>
        <w:rPr>
          <w:rFonts w:eastAsia="Times New Roman" w:cs="Century Gothic"/>
          <w:lang w:eastAsia="zh-CN"/>
        </w:rPr>
      </w:pPr>
      <w:r>
        <w:rPr>
          <w:rFonts w:cs="Espera"/>
        </w:rPr>
        <w:t xml:space="preserve">VU </w:t>
      </w:r>
      <w:r w:rsidRPr="00BC4EA0">
        <w:rPr>
          <w:rFonts w:eastAsia="Times New Roman" w:cs="Century Gothic"/>
          <w:lang w:eastAsia="zh-CN"/>
        </w:rPr>
        <w:t>le Code Général de la Propriété des Personnes Publiques</w:t>
      </w:r>
      <w:r w:rsidR="00AD1C60">
        <w:rPr>
          <w:rFonts w:eastAsia="Times New Roman" w:cs="Century Gothic"/>
          <w:lang w:eastAsia="zh-CN"/>
        </w:rPr>
        <w:t xml:space="preserve"> et notamment ses articles       L2122-1 à L2125-1</w:t>
      </w:r>
      <w:r>
        <w:rPr>
          <w:rFonts w:eastAsia="Times New Roman" w:cs="Century Gothic"/>
          <w:lang w:eastAsia="zh-CN"/>
        </w:rPr>
        <w:t xml:space="preserve"> ; </w:t>
      </w:r>
    </w:p>
    <w:p w14:paraId="1D86BB7E" w14:textId="77777777" w:rsidR="00334606" w:rsidRDefault="00334606" w:rsidP="00334606">
      <w:pPr>
        <w:jc w:val="both"/>
        <w:rPr>
          <w:rFonts w:eastAsia="Times New Roman" w:cs="Century Gothic"/>
          <w:lang w:eastAsia="zh-CN"/>
        </w:rPr>
      </w:pPr>
      <w:r>
        <w:rPr>
          <w:rFonts w:eastAsia="Times New Roman" w:cs="Century Gothic"/>
          <w:lang w:eastAsia="zh-CN"/>
        </w:rPr>
        <w:t>VU le Code Pénal et notamment l’article R610-5 ;</w:t>
      </w:r>
    </w:p>
    <w:p w14:paraId="72F5AA96" w14:textId="7E545DC9" w:rsidR="00DB0A93" w:rsidRDefault="00DB0A93" w:rsidP="00334606">
      <w:pPr>
        <w:jc w:val="both"/>
        <w:rPr>
          <w:rFonts w:eastAsia="Times New Roman" w:cs="Century Gothic"/>
          <w:lang w:eastAsia="zh-CN"/>
        </w:rPr>
      </w:pPr>
      <w:r>
        <w:rPr>
          <w:rFonts w:eastAsia="Times New Roman" w:cs="Century Gothic"/>
          <w:lang w:eastAsia="zh-CN"/>
        </w:rPr>
        <w:t>VU le Code de la Sécurité Intérieure et notamment l’article L511-1 ;</w:t>
      </w:r>
    </w:p>
    <w:p w14:paraId="43B03F4F" w14:textId="5CBA483B" w:rsidR="00AD1C60" w:rsidRDefault="00AD1C60" w:rsidP="00334606">
      <w:pPr>
        <w:jc w:val="both"/>
        <w:rPr>
          <w:rFonts w:eastAsia="Times New Roman" w:cs="Century Gothic"/>
          <w:lang w:eastAsia="zh-CN"/>
        </w:rPr>
      </w:pPr>
      <w:r>
        <w:rPr>
          <w:rFonts w:eastAsia="Times New Roman" w:cs="Century Gothic"/>
          <w:lang w:eastAsia="zh-CN"/>
        </w:rPr>
        <w:t>VU le Code de l’Environnement et notamment l</w:t>
      </w:r>
      <w:r w:rsidR="0038381D">
        <w:rPr>
          <w:rFonts w:eastAsia="Times New Roman" w:cs="Century Gothic"/>
          <w:lang w:eastAsia="zh-CN"/>
        </w:rPr>
        <w:t xml:space="preserve">es </w:t>
      </w:r>
      <w:r>
        <w:rPr>
          <w:rFonts w:eastAsia="Times New Roman" w:cs="Century Gothic"/>
          <w:lang w:eastAsia="zh-CN"/>
        </w:rPr>
        <w:t>articl</w:t>
      </w:r>
      <w:r w:rsidR="0038381D">
        <w:rPr>
          <w:rFonts w:eastAsia="Times New Roman" w:cs="Century Gothic"/>
          <w:lang w:eastAsia="zh-CN"/>
        </w:rPr>
        <w:t xml:space="preserve">es </w:t>
      </w:r>
      <w:r>
        <w:rPr>
          <w:rFonts w:eastAsia="Times New Roman" w:cs="Century Gothic"/>
          <w:lang w:eastAsia="zh-CN"/>
        </w:rPr>
        <w:t>L541-3</w:t>
      </w:r>
      <w:r w:rsidR="0038381D">
        <w:rPr>
          <w:rFonts w:eastAsia="Times New Roman" w:cs="Century Gothic"/>
          <w:lang w:eastAsia="zh-CN"/>
        </w:rPr>
        <w:t xml:space="preserve"> et R571-26</w:t>
      </w:r>
      <w:r>
        <w:rPr>
          <w:rFonts w:eastAsia="Times New Roman" w:cs="Century Gothic"/>
          <w:lang w:eastAsia="zh-CN"/>
        </w:rPr>
        <w:t> ;</w:t>
      </w:r>
    </w:p>
    <w:p w14:paraId="51DD1684" w14:textId="5FDA80BF" w:rsidR="0037051D" w:rsidRDefault="0037051D" w:rsidP="00334606">
      <w:pPr>
        <w:jc w:val="both"/>
        <w:rPr>
          <w:rFonts w:eastAsia="Times New Roman" w:cs="Century Gothic"/>
          <w:lang w:eastAsia="zh-CN"/>
        </w:rPr>
      </w:pPr>
      <w:r>
        <w:rPr>
          <w:rFonts w:eastAsia="Times New Roman" w:cs="Century Gothic"/>
          <w:lang w:eastAsia="zh-CN"/>
        </w:rPr>
        <w:t>VU le Code de la Santé Publique et notamment les articles R1336-6 et suivants ;</w:t>
      </w:r>
    </w:p>
    <w:p w14:paraId="4A21B2A2" w14:textId="77777777" w:rsidR="003C5A57" w:rsidRPr="007959B3" w:rsidRDefault="003C5A57" w:rsidP="003C5A57">
      <w:pPr>
        <w:pStyle w:val="Paragraphedeliste"/>
        <w:numPr>
          <w:ilvl w:val="0"/>
          <w:numId w:val="5"/>
        </w:numPr>
        <w:jc w:val="both"/>
        <w:rPr>
          <w:rFonts w:cs="Espera"/>
        </w:rPr>
      </w:pPr>
      <w:r w:rsidRPr="007959B3">
        <w:rPr>
          <w:rFonts w:cs="Espera"/>
        </w:rPr>
        <w:t>VU l’arrêté municipal N° 2024.04.429A relatif à la tranquillité publique ;</w:t>
      </w:r>
    </w:p>
    <w:p w14:paraId="54D38D04" w14:textId="61B6B496" w:rsidR="00334606" w:rsidRDefault="00334606" w:rsidP="00334606">
      <w:pPr>
        <w:jc w:val="both"/>
        <w:rPr>
          <w:rFonts w:eastAsia="Times New Roman" w:cs="Century Gothic"/>
          <w:lang w:eastAsia="zh-CN"/>
        </w:rPr>
      </w:pPr>
      <w:r>
        <w:rPr>
          <w:rFonts w:eastAsia="Times New Roman" w:cs="Century Gothic"/>
          <w:lang w:eastAsia="zh-CN"/>
        </w:rPr>
        <w:t xml:space="preserve">VU la délibération du Conseil </w:t>
      </w:r>
      <w:r w:rsidRPr="00B73736">
        <w:rPr>
          <w:rFonts w:eastAsia="Times New Roman" w:cs="Century Gothic"/>
          <w:lang w:eastAsia="zh-CN"/>
        </w:rPr>
        <w:t>Municipal N°1.06 du 09 avril 2024</w:t>
      </w:r>
      <w:r>
        <w:rPr>
          <w:rFonts w:eastAsia="Times New Roman" w:cs="Century Gothic"/>
          <w:lang w:eastAsia="zh-CN"/>
        </w:rPr>
        <w:t xml:space="preserve"> fixant les tarifs d’occupation du domaine public de la ville de Montélimar ;</w:t>
      </w:r>
    </w:p>
    <w:p w14:paraId="52D5ADCA" w14:textId="30EA4997" w:rsidR="00334606" w:rsidRPr="003A6295" w:rsidRDefault="00334606" w:rsidP="00334606">
      <w:pPr>
        <w:pStyle w:val="xmsonormal"/>
        <w:rPr>
          <w:rFonts w:ascii="Espera" w:hAnsi="Espera"/>
        </w:rPr>
      </w:pPr>
      <w:r>
        <w:rPr>
          <w:rFonts w:ascii="Espera" w:hAnsi="Espera" w:cs="Espera"/>
        </w:rPr>
        <w:t>VU l</w:t>
      </w:r>
      <w:r w:rsidR="00715D26">
        <w:rPr>
          <w:rFonts w:ascii="Espera" w:hAnsi="Espera" w:cs="Espera"/>
        </w:rPr>
        <w:t>a</w:t>
      </w:r>
      <w:r>
        <w:rPr>
          <w:rFonts w:ascii="Espera" w:hAnsi="Espera" w:cs="Espera"/>
        </w:rPr>
        <w:t xml:space="preserve"> demande présentée par </w:t>
      </w:r>
      <w:r w:rsidR="006E226B">
        <w:rPr>
          <w:rFonts w:ascii="Espera" w:hAnsi="Espera" w:cs="Espera"/>
        </w:rPr>
        <w:t>MONTELIMAR AGGLOMÉRATION</w:t>
      </w:r>
      <w:r>
        <w:rPr>
          <w:rFonts w:ascii="Espera" w:hAnsi="Espera"/>
          <w:color w:val="000000"/>
        </w:rPr>
        <w:t> ;</w:t>
      </w:r>
    </w:p>
    <w:p w14:paraId="6A790854" w14:textId="70F52022" w:rsidR="00334606" w:rsidRDefault="00334606" w:rsidP="00334606">
      <w:pPr>
        <w:pStyle w:val="xmsonormal"/>
        <w:rPr>
          <w:rFonts w:ascii="Espera" w:hAnsi="Espera"/>
          <w:color w:val="000000"/>
        </w:rPr>
      </w:pPr>
      <w:r>
        <w:rPr>
          <w:rFonts w:ascii="Espera" w:hAnsi="Espera"/>
          <w:color w:val="000000"/>
        </w:rPr>
        <w:t>VU les justificatifs présentés à l’appui de la demande ;</w:t>
      </w:r>
    </w:p>
    <w:p w14:paraId="0298B8BF" w14:textId="0570D10B" w:rsidR="00A15443" w:rsidRDefault="00A15443" w:rsidP="00334606">
      <w:pPr>
        <w:pStyle w:val="xmsonormal"/>
        <w:rPr>
          <w:rFonts w:ascii="Espera" w:hAnsi="Espera"/>
          <w:color w:val="000000"/>
        </w:rPr>
      </w:pPr>
      <w:r>
        <w:rPr>
          <w:rFonts w:ascii="Espera" w:hAnsi="Espera"/>
          <w:color w:val="000000"/>
        </w:rPr>
        <w:t>CONSIDÉRANT qu’il est nécessaire de prendre toutes mesures utiles à la garantie de la sécurité du public et du bon ordre public ;</w:t>
      </w:r>
    </w:p>
    <w:p w14:paraId="40417893" w14:textId="0FCE90E1" w:rsidR="00334606" w:rsidRDefault="00334606" w:rsidP="00334606">
      <w:pPr>
        <w:pStyle w:val="xmsonormal"/>
        <w:rPr>
          <w:rFonts w:ascii="Espera" w:hAnsi="Espera"/>
          <w:color w:val="000000"/>
        </w:rPr>
      </w:pPr>
      <w:r>
        <w:rPr>
          <w:rFonts w:ascii="Espera" w:hAnsi="Espera"/>
          <w:color w:val="000000"/>
        </w:rPr>
        <w:t>CONSIDÉRANT qu’il y a lieu de prendre toutes les dispositions pour assurer le bon déroulement de la manifestation ;</w:t>
      </w:r>
    </w:p>
    <w:p w14:paraId="2ABB751F" w14:textId="77777777" w:rsidR="00334606" w:rsidRDefault="00334606" w:rsidP="00334606">
      <w:pPr>
        <w:pStyle w:val="xmsonormal"/>
        <w:rPr>
          <w:rFonts w:ascii="Espera" w:hAnsi="Espera"/>
          <w:color w:val="000000"/>
        </w:rPr>
      </w:pPr>
    </w:p>
    <w:p w14:paraId="3752C0B3" w14:textId="77777777" w:rsidR="00F86C24" w:rsidRDefault="00F86C24" w:rsidP="00334606">
      <w:pPr>
        <w:pStyle w:val="xmsonormal"/>
        <w:jc w:val="center"/>
        <w:rPr>
          <w:rFonts w:ascii="Espera" w:hAnsi="Espera"/>
          <w:b/>
          <w:bCs/>
          <w:color w:val="000000"/>
        </w:rPr>
      </w:pPr>
    </w:p>
    <w:p w14:paraId="7488F84E" w14:textId="1758737A" w:rsidR="00334606" w:rsidRPr="00EA7891" w:rsidRDefault="00334606" w:rsidP="00334606">
      <w:pPr>
        <w:pStyle w:val="xmsonormal"/>
        <w:jc w:val="center"/>
        <w:rPr>
          <w:rFonts w:ascii="Espera" w:hAnsi="Espera"/>
          <w:b/>
          <w:bCs/>
        </w:rPr>
      </w:pPr>
      <w:r w:rsidRPr="00EA7891">
        <w:rPr>
          <w:rFonts w:ascii="Espera" w:hAnsi="Espera"/>
          <w:b/>
          <w:bCs/>
          <w:color w:val="000000"/>
        </w:rPr>
        <w:t>ARRÊTE</w:t>
      </w:r>
    </w:p>
    <w:p w14:paraId="5EF1AAFB" w14:textId="77777777" w:rsidR="00334606" w:rsidRDefault="00334606" w:rsidP="0061449C"/>
    <w:p w14:paraId="1D239541" w14:textId="77777777" w:rsidR="00F86C24" w:rsidRDefault="00F86C24" w:rsidP="00F86C24">
      <w:pPr>
        <w:spacing w:after="100"/>
        <w:jc w:val="both"/>
        <w:rPr>
          <w:rFonts w:cs="Espera"/>
        </w:rPr>
      </w:pPr>
    </w:p>
    <w:p w14:paraId="7FBDA731" w14:textId="77777777" w:rsidR="00160FEA" w:rsidRDefault="00160FEA" w:rsidP="00160FEA">
      <w:pPr>
        <w:jc w:val="both"/>
        <w:rPr>
          <w:rFonts w:cs="Espera"/>
        </w:rPr>
      </w:pPr>
      <w:r w:rsidRPr="00EB5FCC">
        <w:rPr>
          <w:rFonts w:cs="Espera"/>
          <w:b/>
          <w:bCs/>
          <w:u w:val="single"/>
        </w:rPr>
        <w:t xml:space="preserve">Article </w:t>
      </w:r>
      <w:r>
        <w:rPr>
          <w:rFonts w:cs="Espera"/>
          <w:b/>
          <w:bCs/>
          <w:u w:val="single"/>
        </w:rPr>
        <w:t>0</w:t>
      </w:r>
      <w:r w:rsidRPr="00EB5FCC">
        <w:rPr>
          <w:rFonts w:cs="Espera"/>
          <w:b/>
          <w:bCs/>
          <w:u w:val="single"/>
        </w:rPr>
        <w:t>1</w:t>
      </w:r>
      <w:r w:rsidRPr="000A780D">
        <w:rPr>
          <w:rFonts w:cs="Espera"/>
          <w:b/>
          <w:bCs/>
        </w:rPr>
        <w:t> :</w:t>
      </w:r>
      <w:r>
        <w:rPr>
          <w:rFonts w:cs="Espera"/>
        </w:rPr>
        <w:t xml:space="preserve"> </w:t>
      </w:r>
    </w:p>
    <w:p w14:paraId="4D778D33" w14:textId="39163EE2" w:rsidR="006E226B" w:rsidRDefault="00630DF4" w:rsidP="006E226B">
      <w:pPr>
        <w:jc w:val="both"/>
        <w:rPr>
          <w:rFonts w:cs="Espera"/>
        </w:rPr>
      </w:pPr>
      <w:r>
        <w:rPr>
          <w:rFonts w:cs="Espera"/>
        </w:rPr>
        <w:t xml:space="preserve">La communauté d’agglomération, </w:t>
      </w:r>
      <w:r w:rsidR="006E226B">
        <w:rPr>
          <w:rFonts w:cs="Espera"/>
        </w:rPr>
        <w:t>MONTELIMAR</w:t>
      </w:r>
      <w:r>
        <w:rPr>
          <w:rFonts w:cs="Espera"/>
        </w:rPr>
        <w:t>-</w:t>
      </w:r>
      <w:r w:rsidR="006E226B">
        <w:rPr>
          <w:rFonts w:cs="Espera"/>
        </w:rPr>
        <w:t>AGGLOMÉRATION</w:t>
      </w:r>
      <w:r>
        <w:rPr>
          <w:rFonts w:cs="Espera"/>
        </w:rPr>
        <w:t>, organisateur de l’évènement, est</w:t>
      </w:r>
      <w:r w:rsidR="006E226B">
        <w:rPr>
          <w:rFonts w:cs="Espera"/>
        </w:rPr>
        <w:t xml:space="preserve"> autorisé</w:t>
      </w:r>
      <w:r>
        <w:rPr>
          <w:rFonts w:cs="Espera"/>
        </w:rPr>
        <w:t>e</w:t>
      </w:r>
      <w:r w:rsidR="006E226B">
        <w:rPr>
          <w:rFonts w:cs="Espera"/>
        </w:rPr>
        <w:t xml:space="preserve"> à occuper le domaine public pour </w:t>
      </w:r>
      <w:r w:rsidR="00C96B31">
        <w:rPr>
          <w:rFonts w:cs="Espera"/>
        </w:rPr>
        <w:t xml:space="preserve">le </w:t>
      </w:r>
      <w:r w:rsidR="006E226B">
        <w:rPr>
          <w:rFonts w:cs="Espera"/>
        </w:rPr>
        <w:t xml:space="preserve">concert </w:t>
      </w:r>
      <w:r w:rsidR="00C96B31">
        <w:rPr>
          <w:rFonts w:cs="Espera"/>
        </w:rPr>
        <w:t xml:space="preserve">NRJ MUSIC TOUR </w:t>
      </w:r>
      <w:r w:rsidR="006E226B">
        <w:rPr>
          <w:rFonts w:cs="Espera"/>
        </w:rPr>
        <w:t>place de Provence le samedi 23 mai 2026.</w:t>
      </w:r>
    </w:p>
    <w:p w14:paraId="7FA338B9" w14:textId="77777777" w:rsidR="00630DF4" w:rsidRDefault="00630DF4" w:rsidP="006E226B">
      <w:pPr>
        <w:jc w:val="both"/>
        <w:rPr>
          <w:rFonts w:cs="Espera"/>
        </w:rPr>
      </w:pPr>
    </w:p>
    <w:p w14:paraId="41978A08" w14:textId="097061B1" w:rsidR="006C6C60" w:rsidRDefault="006C6C60" w:rsidP="00160FEA">
      <w:pPr>
        <w:jc w:val="both"/>
        <w:rPr>
          <w:rFonts w:cs="Espera"/>
          <w:b/>
          <w:bCs/>
        </w:rPr>
      </w:pPr>
      <w:r w:rsidRPr="006C6C60">
        <w:rPr>
          <w:rFonts w:cs="Espera"/>
          <w:b/>
          <w:bCs/>
          <w:u w:val="single"/>
        </w:rPr>
        <w:t>Article 02</w:t>
      </w:r>
      <w:r>
        <w:rPr>
          <w:rFonts w:cs="Espera"/>
          <w:b/>
          <w:bCs/>
        </w:rPr>
        <w:t> :</w:t>
      </w:r>
    </w:p>
    <w:p w14:paraId="56B5EF8E" w14:textId="20A4EF10" w:rsidR="006C6C60" w:rsidRDefault="002F0C7B" w:rsidP="00160FEA">
      <w:pPr>
        <w:jc w:val="both"/>
        <w:rPr>
          <w:rFonts w:cs="Espera"/>
        </w:rPr>
      </w:pPr>
      <w:r w:rsidRPr="006C6C60">
        <w:rPr>
          <w:rFonts w:cs="Espera"/>
        </w:rPr>
        <w:t>À</w:t>
      </w:r>
      <w:r w:rsidR="006C6C60" w:rsidRPr="006C6C60">
        <w:rPr>
          <w:rFonts w:cs="Espera"/>
        </w:rPr>
        <w:t xml:space="preserve"> ce titre</w:t>
      </w:r>
      <w:r w:rsidR="006E226B">
        <w:rPr>
          <w:rFonts w:cs="Espera"/>
        </w:rPr>
        <w:t>,</w:t>
      </w:r>
      <w:r w:rsidR="006C6C60" w:rsidRPr="006C6C60">
        <w:rPr>
          <w:rFonts w:cs="Espera"/>
        </w:rPr>
        <w:t xml:space="preserve"> </w:t>
      </w:r>
      <w:r>
        <w:rPr>
          <w:rFonts w:cs="Espera"/>
        </w:rPr>
        <w:t>les</w:t>
      </w:r>
      <w:r w:rsidR="006E226B">
        <w:rPr>
          <w:rFonts w:cs="Espera"/>
        </w:rPr>
        <w:t xml:space="preserve"> prestataires, 3JM, </w:t>
      </w:r>
      <w:r w:rsidR="006E226B" w:rsidRPr="006C6C60">
        <w:rPr>
          <w:rFonts w:cs="Espera"/>
        </w:rPr>
        <w:t>VIVE</w:t>
      </w:r>
      <w:r>
        <w:rPr>
          <w:rFonts w:cs="Espera"/>
        </w:rPr>
        <w:t xml:space="preserve"> LA PROD et NRJ sont</w:t>
      </w:r>
      <w:r w:rsidR="006C6C60" w:rsidRPr="006C6C60">
        <w:rPr>
          <w:rFonts w:cs="Espera"/>
        </w:rPr>
        <w:t xml:space="preserve"> autorisé</w:t>
      </w:r>
      <w:r>
        <w:rPr>
          <w:rFonts w:cs="Espera"/>
        </w:rPr>
        <w:t>s</w:t>
      </w:r>
      <w:r w:rsidR="006C6C60" w:rsidRPr="006C6C60">
        <w:rPr>
          <w:rFonts w:cs="Espera"/>
        </w:rPr>
        <w:t xml:space="preserve"> à occuper le domaine public, place de Provence, du mercredi 20 mai au dimanche 24 mai</w:t>
      </w:r>
      <w:r w:rsidR="006C6C60">
        <w:rPr>
          <w:rFonts w:cs="Espera"/>
        </w:rPr>
        <w:t> :</w:t>
      </w:r>
    </w:p>
    <w:p w14:paraId="5B5DE1A8" w14:textId="77777777" w:rsidR="006C6C60" w:rsidRDefault="006C6C60" w:rsidP="00160FEA">
      <w:pPr>
        <w:jc w:val="both"/>
        <w:rPr>
          <w:rFonts w:cs="Espera"/>
        </w:rPr>
      </w:pPr>
      <w:r>
        <w:rPr>
          <w:rFonts w:cs="Espera"/>
        </w:rPr>
        <w:lastRenderedPageBreak/>
        <w:t>- Mercredi 20 mai : montage de la scène,</w:t>
      </w:r>
    </w:p>
    <w:p w14:paraId="6C261F4D" w14:textId="70178D48" w:rsidR="006C6C60" w:rsidRDefault="006C6C60" w:rsidP="00160FEA">
      <w:pPr>
        <w:jc w:val="both"/>
        <w:rPr>
          <w:rFonts w:cs="Espera"/>
        </w:rPr>
      </w:pPr>
      <w:r>
        <w:rPr>
          <w:rFonts w:cs="Espera"/>
        </w:rPr>
        <w:t>- Jeudi 21 et vendredi 22 mai : implantation du site</w:t>
      </w:r>
    </w:p>
    <w:p w14:paraId="1EDCAB1A" w14:textId="3696C470" w:rsidR="006C6C60" w:rsidRDefault="006C6C60" w:rsidP="00160FEA">
      <w:pPr>
        <w:jc w:val="both"/>
        <w:rPr>
          <w:rFonts w:cs="Espera"/>
        </w:rPr>
      </w:pPr>
      <w:r>
        <w:rPr>
          <w:rFonts w:cs="Espera"/>
        </w:rPr>
        <w:t>- Samedi 23 mai : exploitation</w:t>
      </w:r>
      <w:r w:rsidR="00455D76">
        <w:rPr>
          <w:rFonts w:cs="Espera"/>
        </w:rPr>
        <w:t xml:space="preserve"> et spectacle</w:t>
      </w:r>
    </w:p>
    <w:p w14:paraId="2934414E" w14:textId="7ECD575F" w:rsidR="006C6C60" w:rsidRPr="006C6C60" w:rsidRDefault="006C6C60" w:rsidP="00160FEA">
      <w:pPr>
        <w:jc w:val="both"/>
        <w:rPr>
          <w:rFonts w:cs="Espera"/>
        </w:rPr>
      </w:pPr>
      <w:r>
        <w:rPr>
          <w:rFonts w:cs="Espera"/>
        </w:rPr>
        <w:t>- Dimanche 24 mai </w:t>
      </w:r>
      <w:r w:rsidR="00114C87">
        <w:rPr>
          <w:rFonts w:cs="Espera"/>
        </w:rPr>
        <w:t xml:space="preserve">et lundi 25 </w:t>
      </w:r>
      <w:r w:rsidR="006E226B">
        <w:rPr>
          <w:rFonts w:cs="Espera"/>
        </w:rPr>
        <w:t>mai :</w:t>
      </w:r>
      <w:r>
        <w:rPr>
          <w:rFonts w:cs="Espera"/>
        </w:rPr>
        <w:t xml:space="preserve"> démontage </w:t>
      </w:r>
    </w:p>
    <w:p w14:paraId="5656BEBF" w14:textId="77777777" w:rsidR="006C6C60" w:rsidRDefault="006C6C60" w:rsidP="00160FEA">
      <w:pPr>
        <w:jc w:val="both"/>
        <w:rPr>
          <w:rFonts w:cs="Espera"/>
          <w:b/>
          <w:bCs/>
          <w:u w:val="single"/>
        </w:rPr>
      </w:pPr>
    </w:p>
    <w:p w14:paraId="6209F435" w14:textId="51F42C4B" w:rsidR="00160FEA" w:rsidRDefault="00160FEA" w:rsidP="00160FEA">
      <w:pPr>
        <w:jc w:val="both"/>
        <w:rPr>
          <w:rFonts w:cs="Espera"/>
        </w:rPr>
      </w:pPr>
      <w:r w:rsidRPr="00EB5FCC">
        <w:rPr>
          <w:rFonts w:cs="Espera"/>
          <w:b/>
          <w:bCs/>
          <w:u w:val="single"/>
        </w:rPr>
        <w:t xml:space="preserve">Article </w:t>
      </w:r>
      <w:r>
        <w:rPr>
          <w:rFonts w:cs="Espera"/>
          <w:b/>
          <w:bCs/>
          <w:u w:val="single"/>
        </w:rPr>
        <w:t>0</w:t>
      </w:r>
      <w:r w:rsidR="006C6C60">
        <w:rPr>
          <w:rFonts w:cs="Espera"/>
          <w:b/>
          <w:bCs/>
          <w:u w:val="single"/>
        </w:rPr>
        <w:t>3</w:t>
      </w:r>
      <w:r>
        <w:rPr>
          <w:rFonts w:cs="Espera"/>
        </w:rPr>
        <w:t> :</w:t>
      </w:r>
    </w:p>
    <w:p w14:paraId="35B37E9F" w14:textId="4D7E5069" w:rsidR="00524BB8" w:rsidRDefault="00524BB8" w:rsidP="00984544">
      <w:pPr>
        <w:jc w:val="both"/>
        <w:rPr>
          <w:rFonts w:cs="Espera"/>
        </w:rPr>
      </w:pPr>
      <w:r>
        <w:rPr>
          <w:rFonts w:cs="Espera"/>
        </w:rPr>
        <w:t xml:space="preserve">L’intégralité de la manifestation sera encadrée par </w:t>
      </w:r>
      <w:r w:rsidR="00455D76">
        <w:rPr>
          <w:rFonts w:cs="Espera"/>
        </w:rPr>
        <w:t>les services</w:t>
      </w:r>
      <w:r w:rsidR="00984544">
        <w:rPr>
          <w:rFonts w:cs="Espera"/>
        </w:rPr>
        <w:t xml:space="preserve"> de </w:t>
      </w:r>
      <w:r w:rsidR="006E226B">
        <w:rPr>
          <w:rFonts w:cs="Espera"/>
        </w:rPr>
        <w:t>MONTELIMAR AGGLOMÉRATION</w:t>
      </w:r>
      <w:r w:rsidR="00984544">
        <w:rPr>
          <w:rFonts w:cs="Espera"/>
        </w:rPr>
        <w:t xml:space="preserve">, de la VILLE DE MONTELIMAR et particulièrement les services de la Réglementation du Domaine Public, </w:t>
      </w:r>
      <w:r>
        <w:rPr>
          <w:rFonts w:cs="Espera"/>
        </w:rPr>
        <w:t>la Police Municipale</w:t>
      </w:r>
      <w:r w:rsidR="00984544">
        <w:rPr>
          <w:rFonts w:cs="Espera"/>
        </w:rPr>
        <w:t>, et le service Évènementiel.</w:t>
      </w:r>
    </w:p>
    <w:p w14:paraId="3B6FBD06" w14:textId="4C18CE18" w:rsidR="00160FEA" w:rsidRDefault="00160FEA" w:rsidP="00160FEA">
      <w:pPr>
        <w:jc w:val="both"/>
        <w:rPr>
          <w:rFonts w:cs="Espera"/>
        </w:rPr>
      </w:pPr>
      <w:r>
        <w:rPr>
          <w:rFonts w:cs="Espera"/>
        </w:rPr>
        <w:t xml:space="preserve">Le déroulement de cette manifestation est fixé à la date et </w:t>
      </w:r>
      <w:r w:rsidR="00857147">
        <w:rPr>
          <w:rFonts w:cs="Espera"/>
        </w:rPr>
        <w:t xml:space="preserve">aux </w:t>
      </w:r>
      <w:r>
        <w:rPr>
          <w:rFonts w:cs="Espera"/>
        </w:rPr>
        <w:t>horaire</w:t>
      </w:r>
      <w:r w:rsidR="00857147">
        <w:rPr>
          <w:rFonts w:cs="Espera"/>
        </w:rPr>
        <w:t>s</w:t>
      </w:r>
      <w:r>
        <w:rPr>
          <w:rFonts w:cs="Espera"/>
        </w:rPr>
        <w:t xml:space="preserve"> suivant</w:t>
      </w:r>
      <w:r w:rsidR="00857147">
        <w:rPr>
          <w:rFonts w:cs="Espera"/>
        </w:rPr>
        <w:t>s</w:t>
      </w:r>
      <w:r>
        <w:rPr>
          <w:rFonts w:cs="Espera"/>
        </w:rPr>
        <w:t> :</w:t>
      </w:r>
    </w:p>
    <w:p w14:paraId="0F86511E" w14:textId="77777777" w:rsidR="00291AF3" w:rsidRDefault="00291AF3" w:rsidP="004A3164">
      <w:pPr>
        <w:jc w:val="both"/>
        <w:rPr>
          <w:rFonts w:cs="Espera"/>
          <w:b/>
          <w:bCs/>
        </w:rPr>
      </w:pPr>
    </w:p>
    <w:p w14:paraId="68ADC1EE" w14:textId="13D3DEA6" w:rsidR="004A3164" w:rsidRPr="004A3164" w:rsidRDefault="00525A27" w:rsidP="004A3164">
      <w:pPr>
        <w:jc w:val="both"/>
        <w:rPr>
          <w:rFonts w:cs="Espera"/>
          <w:u w:val="single"/>
        </w:rPr>
      </w:pPr>
      <w:r>
        <w:rPr>
          <w:rFonts w:cs="Espera"/>
          <w:b/>
          <w:bCs/>
        </w:rPr>
        <w:t xml:space="preserve">* </w:t>
      </w:r>
      <w:r w:rsidR="00466594">
        <w:rPr>
          <w:rFonts w:cs="Espera"/>
          <w:b/>
          <w:bCs/>
        </w:rPr>
        <w:t xml:space="preserve">Le samedi </w:t>
      </w:r>
      <w:r w:rsidR="000C031A">
        <w:rPr>
          <w:rFonts w:cs="Espera"/>
          <w:b/>
          <w:bCs/>
        </w:rPr>
        <w:t xml:space="preserve">23 </w:t>
      </w:r>
      <w:r w:rsidR="002D75A3">
        <w:rPr>
          <w:rFonts w:cs="Espera"/>
          <w:b/>
          <w:bCs/>
        </w:rPr>
        <w:t xml:space="preserve">mai 2026 de </w:t>
      </w:r>
      <w:r w:rsidR="004A3164">
        <w:rPr>
          <w:rFonts w:cs="Espera"/>
          <w:b/>
          <w:bCs/>
        </w:rPr>
        <w:t>20h00</w:t>
      </w:r>
      <w:r w:rsidR="002D75A3">
        <w:rPr>
          <w:rFonts w:cs="Espera"/>
          <w:b/>
          <w:bCs/>
        </w:rPr>
        <w:t xml:space="preserve"> à </w:t>
      </w:r>
      <w:r w:rsidR="004A3164">
        <w:rPr>
          <w:rFonts w:cs="Espera"/>
          <w:b/>
          <w:bCs/>
        </w:rPr>
        <w:t xml:space="preserve">22h30 </w:t>
      </w:r>
      <w:r w:rsidR="004A3164" w:rsidRPr="004A3164">
        <w:rPr>
          <w:rFonts w:cs="Espera"/>
        </w:rPr>
        <w:t>(ouverture des portes à 18h</w:t>
      </w:r>
      <w:r w:rsidR="004A3164" w:rsidRPr="00291AF3">
        <w:rPr>
          <w:rFonts w:cs="Espera"/>
        </w:rPr>
        <w:t>).</w:t>
      </w:r>
    </w:p>
    <w:p w14:paraId="1F6CACD7" w14:textId="6CF5AD70" w:rsidR="00160FEA" w:rsidRPr="00962A8A" w:rsidRDefault="00160FEA" w:rsidP="00962A8A">
      <w:pPr>
        <w:rPr>
          <w:rFonts w:cs="Espera"/>
        </w:rPr>
      </w:pPr>
    </w:p>
    <w:p w14:paraId="05B97627" w14:textId="33909A1F" w:rsidR="00160FEA" w:rsidRDefault="00160FEA" w:rsidP="00160FEA">
      <w:pPr>
        <w:jc w:val="both"/>
        <w:rPr>
          <w:rFonts w:cs="Espera"/>
        </w:rPr>
      </w:pPr>
      <w:r w:rsidRPr="00ED6A06">
        <w:rPr>
          <w:rFonts w:cs="Espera"/>
          <w:b/>
          <w:bCs/>
          <w:u w:val="single"/>
        </w:rPr>
        <w:t>Article 0</w:t>
      </w:r>
      <w:r w:rsidR="00B10448">
        <w:rPr>
          <w:rFonts w:cs="Espera"/>
          <w:b/>
          <w:bCs/>
          <w:u w:val="single"/>
        </w:rPr>
        <w:t>4</w:t>
      </w:r>
      <w:r w:rsidRPr="00ED6A06">
        <w:rPr>
          <w:rFonts w:cs="Espera"/>
        </w:rPr>
        <w:t xml:space="preserve"> : </w:t>
      </w:r>
    </w:p>
    <w:p w14:paraId="456A15A1" w14:textId="77777777" w:rsidR="00FD5263" w:rsidRDefault="00FD5263" w:rsidP="00160FEA">
      <w:pPr>
        <w:jc w:val="both"/>
        <w:rPr>
          <w:rFonts w:cs="Espera"/>
          <w:b/>
          <w:bCs/>
        </w:rPr>
      </w:pPr>
    </w:p>
    <w:p w14:paraId="67120793" w14:textId="77777777" w:rsidR="003518F1" w:rsidRDefault="00571063" w:rsidP="003518F1">
      <w:pPr>
        <w:jc w:val="both"/>
        <w:rPr>
          <w:rFonts w:cs="Espera"/>
          <w:b/>
          <w:bCs/>
          <w:sz w:val="24"/>
          <w:szCs w:val="24"/>
          <w:u w:val="single"/>
        </w:rPr>
      </w:pPr>
      <w:r w:rsidRPr="00B474A9">
        <w:rPr>
          <w:rFonts w:cs="Espera"/>
          <w:b/>
          <w:bCs/>
          <w:sz w:val="24"/>
          <w:szCs w:val="24"/>
        </w:rPr>
        <w:t xml:space="preserve">- </w:t>
      </w:r>
      <w:r w:rsidR="00B10448" w:rsidRPr="00B474A9">
        <w:rPr>
          <w:rFonts w:cs="Espera"/>
          <w:b/>
          <w:bCs/>
          <w:sz w:val="24"/>
          <w:szCs w:val="24"/>
          <w:u w:val="single"/>
        </w:rPr>
        <w:t xml:space="preserve">Mesures relatives au stationnement </w:t>
      </w:r>
    </w:p>
    <w:p w14:paraId="1C2C3929" w14:textId="77777777" w:rsidR="003518F1" w:rsidRDefault="003518F1" w:rsidP="003518F1">
      <w:pPr>
        <w:jc w:val="both"/>
        <w:rPr>
          <w:rFonts w:cs="Espera"/>
          <w:b/>
          <w:bCs/>
          <w:sz w:val="24"/>
          <w:szCs w:val="24"/>
          <w:u w:val="single"/>
        </w:rPr>
      </w:pPr>
    </w:p>
    <w:p w14:paraId="03B9F4E9" w14:textId="39B97E3A" w:rsidR="003518F1" w:rsidRPr="004143D7" w:rsidRDefault="003518F1" w:rsidP="003518F1">
      <w:pPr>
        <w:jc w:val="both"/>
        <w:rPr>
          <w:rFonts w:cs="Espera"/>
          <w:b/>
          <w:bCs/>
          <w:u w:val="single"/>
        </w:rPr>
      </w:pPr>
      <w:r w:rsidRPr="004143D7">
        <w:rPr>
          <w:rFonts w:cs="Espera"/>
          <w:b/>
          <w:bCs/>
          <w:u w:val="single"/>
        </w:rPr>
        <w:t>Le stationnement sera interdit et considéré comme gênant :</w:t>
      </w:r>
    </w:p>
    <w:p w14:paraId="7E8B1F5E" w14:textId="77777777" w:rsidR="003518F1" w:rsidRDefault="003518F1" w:rsidP="00B474A9">
      <w:pPr>
        <w:jc w:val="both"/>
        <w:rPr>
          <w:rFonts w:cs="Espera"/>
          <w:b/>
          <w:bCs/>
        </w:rPr>
      </w:pPr>
    </w:p>
    <w:p w14:paraId="018ACEC9" w14:textId="6262FBBD" w:rsidR="00B002A6" w:rsidRPr="004143D7" w:rsidRDefault="003518F1" w:rsidP="00160FEA">
      <w:pPr>
        <w:jc w:val="both"/>
        <w:rPr>
          <w:rFonts w:cs="Espera"/>
        </w:rPr>
      </w:pPr>
      <w:r w:rsidRPr="004143D7">
        <w:rPr>
          <w:rFonts w:cs="Espera"/>
        </w:rPr>
        <w:t xml:space="preserve">* </w:t>
      </w:r>
      <w:r w:rsidR="00B474A9" w:rsidRPr="00C96B31">
        <w:rPr>
          <w:rFonts w:cs="Espera"/>
          <w:u w:val="single"/>
        </w:rPr>
        <w:t>Du mercredi 20 mai au lundi 25 mai 14h</w:t>
      </w:r>
      <w:r w:rsidR="00B474A9" w:rsidRPr="004143D7">
        <w:rPr>
          <w:rFonts w:cs="Espera"/>
        </w:rPr>
        <w:t> :</w:t>
      </w:r>
    </w:p>
    <w:p w14:paraId="1717C548" w14:textId="77777777" w:rsidR="00B474A9" w:rsidRPr="004143D7" w:rsidRDefault="00B474A9" w:rsidP="00160FEA">
      <w:pPr>
        <w:jc w:val="both"/>
        <w:rPr>
          <w:rFonts w:cs="Espera"/>
        </w:rPr>
      </w:pPr>
    </w:p>
    <w:p w14:paraId="23FC4B11" w14:textId="65A61A89" w:rsidR="006E226B" w:rsidRDefault="006E226B" w:rsidP="00160FEA">
      <w:pPr>
        <w:jc w:val="both"/>
        <w:rPr>
          <w:rFonts w:cs="Espera"/>
        </w:rPr>
      </w:pPr>
      <w:r>
        <w:rPr>
          <w:rFonts w:cs="Espera"/>
        </w:rPr>
        <w:t>- Place de Provence</w:t>
      </w:r>
      <w:r w:rsidR="00F05185">
        <w:rPr>
          <w:rFonts w:cs="Espera"/>
        </w:rPr>
        <w:t xml:space="preserve">, </w:t>
      </w:r>
    </w:p>
    <w:p w14:paraId="10E46C46" w14:textId="32775584" w:rsidR="004A3164" w:rsidRDefault="004A3164" w:rsidP="00F05185">
      <w:pPr>
        <w:rPr>
          <w:rFonts w:cs="Espera"/>
        </w:rPr>
      </w:pPr>
      <w:r>
        <w:rPr>
          <w:rFonts w:cs="Espera"/>
        </w:rPr>
        <w:t xml:space="preserve">- </w:t>
      </w:r>
      <w:r w:rsidR="00F05185">
        <w:rPr>
          <w:rFonts w:cs="Espera"/>
        </w:rPr>
        <w:t>Parvis entre les deux restaurants (Les 3 Elfes et Old School Café</w:t>
      </w:r>
      <w:r w:rsidR="00B474A9">
        <w:rPr>
          <w:rFonts w:cs="Espera"/>
        </w:rPr>
        <w:t xml:space="preserve">, </w:t>
      </w:r>
      <w:r w:rsidR="00F05185">
        <w:rPr>
          <w:rFonts w:cs="Espera"/>
        </w:rPr>
        <w:t>cet emplacement servira de passage aux poids lourds pour l’acheminement du matériel</w:t>
      </w:r>
      <w:r w:rsidR="00C96B31">
        <w:rPr>
          <w:rFonts w:cs="Espera"/>
        </w:rPr>
        <w:t>)</w:t>
      </w:r>
      <w:r w:rsidR="00F05185">
        <w:rPr>
          <w:rFonts w:cs="Espera"/>
        </w:rPr>
        <w:t>.</w:t>
      </w:r>
    </w:p>
    <w:p w14:paraId="5D853C76" w14:textId="77777777" w:rsidR="00F05185" w:rsidRDefault="00F05185" w:rsidP="00F05185">
      <w:pPr>
        <w:rPr>
          <w:rFonts w:cs="Espera"/>
        </w:rPr>
      </w:pPr>
    </w:p>
    <w:p w14:paraId="15880C4D" w14:textId="69B3519A" w:rsidR="00B474A9" w:rsidRDefault="003518F1" w:rsidP="00F05185">
      <w:pPr>
        <w:rPr>
          <w:rFonts w:cs="Espera"/>
        </w:rPr>
      </w:pPr>
      <w:r w:rsidRPr="004143D7">
        <w:rPr>
          <w:rFonts w:cs="Espera"/>
        </w:rPr>
        <w:t xml:space="preserve">* </w:t>
      </w:r>
      <w:r w:rsidR="00B474A9" w:rsidRPr="00C96B31">
        <w:rPr>
          <w:rFonts w:cs="Espera"/>
          <w:u w:val="single"/>
        </w:rPr>
        <w:t xml:space="preserve">Le samedi 23 mai de 14h à </w:t>
      </w:r>
      <w:r w:rsidRPr="00C96B31">
        <w:rPr>
          <w:rFonts w:cs="Espera"/>
          <w:u w:val="single"/>
        </w:rPr>
        <w:t>1h du matin</w:t>
      </w:r>
      <w:r w:rsidR="00B474A9" w:rsidRPr="004143D7">
        <w:rPr>
          <w:rFonts w:cs="Espera"/>
        </w:rPr>
        <w:t> :</w:t>
      </w:r>
    </w:p>
    <w:p w14:paraId="211C67B9" w14:textId="77777777" w:rsidR="00FC5617" w:rsidRDefault="00FC5617" w:rsidP="00F05185">
      <w:pPr>
        <w:rPr>
          <w:rFonts w:cs="Espera"/>
        </w:rPr>
      </w:pPr>
    </w:p>
    <w:p w14:paraId="599C051C" w14:textId="6E2CF315" w:rsidR="00B474A9" w:rsidRDefault="00B474A9" w:rsidP="00F05185">
      <w:pPr>
        <w:rPr>
          <w:rFonts w:cs="Espera"/>
        </w:rPr>
      </w:pPr>
      <w:r w:rsidRPr="00B474A9">
        <w:rPr>
          <w:rFonts w:cs="Espera"/>
        </w:rPr>
        <w:t xml:space="preserve">- </w:t>
      </w:r>
      <w:r>
        <w:rPr>
          <w:rFonts w:cs="Espera"/>
        </w:rPr>
        <w:t>Boulevard Marres Desmarais + contre allée,</w:t>
      </w:r>
    </w:p>
    <w:p w14:paraId="3D47B5FA" w14:textId="77777777" w:rsidR="00B474A9" w:rsidRDefault="00B474A9" w:rsidP="00F05185">
      <w:pPr>
        <w:rPr>
          <w:rFonts w:cs="Espera"/>
        </w:rPr>
      </w:pPr>
      <w:r>
        <w:rPr>
          <w:rFonts w:cs="Espera"/>
        </w:rPr>
        <w:t>- Boulevard Aristide Briand + contre allée,</w:t>
      </w:r>
    </w:p>
    <w:p w14:paraId="1C3131AF" w14:textId="3AB30D08" w:rsidR="00B474A9" w:rsidRDefault="00B474A9" w:rsidP="00F05185">
      <w:pPr>
        <w:rPr>
          <w:rFonts w:cs="Espera"/>
        </w:rPr>
      </w:pPr>
      <w:r>
        <w:rPr>
          <w:rFonts w:cs="Espera"/>
        </w:rPr>
        <w:t xml:space="preserve">- </w:t>
      </w:r>
      <w:r w:rsidR="00FC5617">
        <w:rPr>
          <w:rFonts w:cs="Espera"/>
        </w:rPr>
        <w:t>Avenue</w:t>
      </w:r>
      <w:r>
        <w:rPr>
          <w:rFonts w:cs="Espera"/>
        </w:rPr>
        <w:t xml:space="preserve"> du 45</w:t>
      </w:r>
      <w:r w:rsidRPr="00B474A9">
        <w:rPr>
          <w:rFonts w:cs="Espera"/>
          <w:vertAlign w:val="superscript"/>
        </w:rPr>
        <w:t>ème</w:t>
      </w:r>
      <w:r>
        <w:rPr>
          <w:rFonts w:cs="Espera"/>
        </w:rPr>
        <w:t xml:space="preserve"> Régiment de transmission</w:t>
      </w:r>
      <w:r w:rsidR="00C96B31">
        <w:rPr>
          <w:rFonts w:cs="Espera"/>
        </w:rPr>
        <w:t>,</w:t>
      </w:r>
    </w:p>
    <w:p w14:paraId="4AF197B2" w14:textId="58F9442A" w:rsidR="00C96B31" w:rsidRDefault="00C96B31" w:rsidP="00F05185">
      <w:pPr>
        <w:rPr>
          <w:rFonts w:cs="Espera"/>
        </w:rPr>
      </w:pPr>
      <w:r>
        <w:rPr>
          <w:rFonts w:cs="Espera"/>
        </w:rPr>
        <w:t>- Avenue de Rochemaure (Rond-point Raphaël Marchi / Rue Olivier de Serres)</w:t>
      </w:r>
    </w:p>
    <w:p w14:paraId="55D4DB6D" w14:textId="262A1BF1" w:rsidR="004D107C" w:rsidRDefault="004D107C" w:rsidP="00F05185">
      <w:pPr>
        <w:rPr>
          <w:rFonts w:cs="Espera"/>
        </w:rPr>
      </w:pPr>
      <w:r>
        <w:rPr>
          <w:rFonts w:cs="Espera"/>
        </w:rPr>
        <w:t xml:space="preserve">- Avenue Saint martin </w:t>
      </w:r>
    </w:p>
    <w:p w14:paraId="6FB67CB8" w14:textId="2F9A92DC" w:rsidR="004D107C" w:rsidRDefault="004D107C" w:rsidP="00F05185">
      <w:pPr>
        <w:rPr>
          <w:rFonts w:cs="Espera"/>
        </w:rPr>
      </w:pPr>
      <w:r>
        <w:rPr>
          <w:rFonts w:cs="Espera"/>
        </w:rPr>
        <w:t xml:space="preserve">- Avenue du Général De de Gaulle </w:t>
      </w:r>
      <w:r w:rsidR="00C96B31">
        <w:rPr>
          <w:rFonts w:cs="Espera"/>
        </w:rPr>
        <w:t>(entre</w:t>
      </w:r>
      <w:r>
        <w:rPr>
          <w:rFonts w:cs="Espera"/>
        </w:rPr>
        <w:t xml:space="preserve"> la rue </w:t>
      </w:r>
      <w:proofErr w:type="spellStart"/>
      <w:r>
        <w:rPr>
          <w:rFonts w:cs="Espera"/>
        </w:rPr>
        <w:t>Daujat</w:t>
      </w:r>
      <w:proofErr w:type="spellEnd"/>
      <w:r>
        <w:rPr>
          <w:rFonts w:cs="Espera"/>
        </w:rPr>
        <w:t xml:space="preserve"> et la rue Porte Neuve)</w:t>
      </w:r>
    </w:p>
    <w:p w14:paraId="02F9F692" w14:textId="5174EB94" w:rsidR="00C96B31" w:rsidRDefault="00C96B31" w:rsidP="00F05185">
      <w:pPr>
        <w:rPr>
          <w:rFonts w:cs="Espera"/>
        </w:rPr>
      </w:pPr>
      <w:r>
        <w:rPr>
          <w:rFonts w:cs="Espera"/>
        </w:rPr>
        <w:t>- Place Saint Martin</w:t>
      </w:r>
    </w:p>
    <w:p w14:paraId="446FA2C6" w14:textId="3C934ED5" w:rsidR="00C96B31" w:rsidRDefault="00C96B31" w:rsidP="00F05185">
      <w:pPr>
        <w:rPr>
          <w:rFonts w:cs="Espera"/>
        </w:rPr>
      </w:pPr>
      <w:r>
        <w:rPr>
          <w:rFonts w:cs="Espera"/>
        </w:rPr>
        <w:t>- Impasse Saint Martin</w:t>
      </w:r>
    </w:p>
    <w:p w14:paraId="1EDB474A" w14:textId="4B835780" w:rsidR="00C96B31" w:rsidRDefault="00C96B31" w:rsidP="00F05185">
      <w:pPr>
        <w:rPr>
          <w:rFonts w:cs="Espera"/>
        </w:rPr>
      </w:pPr>
      <w:r>
        <w:rPr>
          <w:rFonts w:cs="Espera"/>
        </w:rPr>
        <w:t>- Rue du Tour de Ville</w:t>
      </w:r>
    </w:p>
    <w:p w14:paraId="06F6E944" w14:textId="77777777" w:rsidR="00FC5617" w:rsidRDefault="00FC5617" w:rsidP="00F05185">
      <w:pPr>
        <w:rPr>
          <w:rFonts w:cs="Espera"/>
        </w:rPr>
      </w:pPr>
    </w:p>
    <w:p w14:paraId="7C47CEE0" w14:textId="42003D36" w:rsidR="00F05185" w:rsidRPr="004143D7" w:rsidRDefault="00F05185" w:rsidP="00F05185">
      <w:pPr>
        <w:jc w:val="both"/>
        <w:rPr>
          <w:rFonts w:cs="Espera"/>
          <w:b/>
          <w:bCs/>
          <w:u w:val="single"/>
        </w:rPr>
      </w:pPr>
      <w:r w:rsidRPr="004143D7">
        <w:rPr>
          <w:rFonts w:cs="Espera"/>
          <w:b/>
          <w:bCs/>
          <w:u w:val="single"/>
        </w:rPr>
        <w:t>Stationnement autorisé</w:t>
      </w:r>
      <w:r w:rsidR="00984544">
        <w:rPr>
          <w:rFonts w:cs="Espera"/>
          <w:b/>
          <w:bCs/>
          <w:u w:val="single"/>
        </w:rPr>
        <w:t xml:space="preserve"> et réglementé</w:t>
      </w:r>
      <w:r w:rsidR="004143D7">
        <w:rPr>
          <w:rFonts w:cs="Espera"/>
          <w:b/>
          <w:bCs/>
          <w:u w:val="single"/>
        </w:rPr>
        <w:t> :</w:t>
      </w:r>
    </w:p>
    <w:p w14:paraId="525E06CC" w14:textId="77777777" w:rsidR="00F05185" w:rsidRDefault="00F05185" w:rsidP="00F05185">
      <w:pPr>
        <w:jc w:val="both"/>
        <w:rPr>
          <w:rFonts w:cs="Espera"/>
        </w:rPr>
      </w:pPr>
    </w:p>
    <w:p w14:paraId="34FB4812" w14:textId="25787ABA" w:rsidR="00984544" w:rsidRPr="004143D7" w:rsidRDefault="00984544" w:rsidP="00984544">
      <w:pPr>
        <w:jc w:val="both"/>
        <w:rPr>
          <w:rFonts w:cs="Espera"/>
        </w:rPr>
      </w:pPr>
      <w:r>
        <w:rPr>
          <w:rFonts w:cs="Espera"/>
        </w:rPr>
        <w:t xml:space="preserve">- </w:t>
      </w:r>
      <w:r w:rsidRPr="00C96B31">
        <w:rPr>
          <w:rFonts w:cs="Espera"/>
          <w:u w:val="single"/>
        </w:rPr>
        <w:t>Du mardi 19 mai 12h au lundi 25 mai 12h</w:t>
      </w:r>
      <w:r w:rsidRPr="004143D7">
        <w:rPr>
          <w:rFonts w:cs="Espera"/>
        </w:rPr>
        <w:t> :</w:t>
      </w:r>
    </w:p>
    <w:p w14:paraId="12CC0C9F" w14:textId="10A89276" w:rsidR="00984544" w:rsidRDefault="00984544" w:rsidP="00984544">
      <w:pPr>
        <w:jc w:val="both"/>
        <w:rPr>
          <w:rFonts w:cs="Espera"/>
        </w:rPr>
      </w:pPr>
      <w:r>
        <w:rPr>
          <w:rFonts w:cs="Espera"/>
        </w:rPr>
        <w:t xml:space="preserve"> </w:t>
      </w:r>
      <w:r w:rsidRPr="00B002A6">
        <w:rPr>
          <w:rFonts w:cs="Espera"/>
        </w:rPr>
        <w:t xml:space="preserve"> </w:t>
      </w:r>
      <w:r>
        <w:rPr>
          <w:rFonts w:cs="Espera"/>
        </w:rPr>
        <w:t xml:space="preserve">Le </w:t>
      </w:r>
      <w:r w:rsidRPr="00B002A6">
        <w:rPr>
          <w:rFonts w:cs="Espera"/>
        </w:rPr>
        <w:t xml:space="preserve">Parking </w:t>
      </w:r>
      <w:r>
        <w:rPr>
          <w:rFonts w:cs="Espera"/>
        </w:rPr>
        <w:t xml:space="preserve">de la </w:t>
      </w:r>
      <w:r w:rsidRPr="00B002A6">
        <w:rPr>
          <w:rFonts w:cs="Espera"/>
        </w:rPr>
        <w:t>SPL</w:t>
      </w:r>
      <w:r>
        <w:rPr>
          <w:rFonts w:cs="Espera"/>
        </w:rPr>
        <w:t>, rue du Général de Chabrillan sera réservé aux véhicules des organisateurs</w:t>
      </w:r>
      <w:r w:rsidR="00152FAC">
        <w:rPr>
          <w:rFonts w:cs="Espera"/>
        </w:rPr>
        <w:t xml:space="preserve"> et des prestataires.</w:t>
      </w:r>
    </w:p>
    <w:p w14:paraId="4634E7EE" w14:textId="77777777" w:rsidR="005C146A" w:rsidRDefault="005C146A" w:rsidP="00F05185">
      <w:pPr>
        <w:jc w:val="both"/>
        <w:rPr>
          <w:rFonts w:cs="Espera"/>
        </w:rPr>
      </w:pPr>
    </w:p>
    <w:p w14:paraId="04276073" w14:textId="75D60AD3" w:rsidR="00984544" w:rsidRDefault="00984544" w:rsidP="00984544">
      <w:r>
        <w:rPr>
          <w:rFonts w:cs="Espera"/>
        </w:rPr>
        <w:t xml:space="preserve">- </w:t>
      </w:r>
      <w:r w:rsidRPr="00984544">
        <w:rPr>
          <w:rFonts w:cs="Espera"/>
          <w:u w:val="single"/>
        </w:rPr>
        <w:t>Le samedi 23 mai de 16h30 à 20h</w:t>
      </w:r>
      <w:r>
        <w:rPr>
          <w:rFonts w:cs="Espera"/>
        </w:rPr>
        <w:t> :</w:t>
      </w:r>
    </w:p>
    <w:p w14:paraId="75ABDC11" w14:textId="77777777" w:rsidR="00984544" w:rsidRDefault="00984544" w:rsidP="00984544">
      <w:pPr>
        <w:rPr>
          <w:rFonts w:cs="Espera"/>
        </w:rPr>
      </w:pPr>
    </w:p>
    <w:p w14:paraId="5D26632A" w14:textId="52B52E65" w:rsidR="00984544" w:rsidRDefault="00984544" w:rsidP="00984544">
      <w:r>
        <w:rPr>
          <w:rFonts w:cs="Espera"/>
        </w:rPr>
        <w:t xml:space="preserve">Le </w:t>
      </w:r>
      <w:r>
        <w:t>Parking du personnel municipal, avenue du 45</w:t>
      </w:r>
      <w:r w:rsidRPr="00B474A9">
        <w:rPr>
          <w:vertAlign w:val="superscript"/>
        </w:rPr>
        <w:t>ème</w:t>
      </w:r>
      <w:r>
        <w:t xml:space="preserve"> Régiment de </w:t>
      </w:r>
      <w:proofErr w:type="gramStart"/>
      <w:r>
        <w:t>transmission  réservé</w:t>
      </w:r>
      <w:proofErr w:type="gramEnd"/>
      <w:r>
        <w:t xml:space="preserve"> en              priorité aux PMR (personnes à Mobilité Réduites) </w:t>
      </w:r>
    </w:p>
    <w:p w14:paraId="7004676B" w14:textId="77777777" w:rsidR="005C146A" w:rsidRDefault="005C146A" w:rsidP="00984544">
      <w:r>
        <w:t xml:space="preserve">Le </w:t>
      </w:r>
      <w:r w:rsidR="00984544">
        <w:t xml:space="preserve">Parking souterrain Saint Martin </w:t>
      </w:r>
      <w:r>
        <w:t xml:space="preserve">sera </w:t>
      </w:r>
      <w:r w:rsidR="00984544">
        <w:t>réservé aux abonnés du parking</w:t>
      </w:r>
      <w:r>
        <w:t>.</w:t>
      </w:r>
    </w:p>
    <w:p w14:paraId="24B71BA6" w14:textId="130C4559" w:rsidR="00984544" w:rsidRDefault="005C146A" w:rsidP="00984544">
      <w:r>
        <w:t xml:space="preserve">Un agent de la Ville de Montélimar du service Réglementation du Domaine Public </w:t>
      </w:r>
      <w:r w:rsidR="00152FAC">
        <w:t>aura la charge</w:t>
      </w:r>
      <w:r>
        <w:t xml:space="preserve"> du filtrage. </w:t>
      </w:r>
      <w:r w:rsidR="00984544">
        <w:t xml:space="preserve"> </w:t>
      </w:r>
    </w:p>
    <w:p w14:paraId="01B126BA" w14:textId="77777777" w:rsidR="00984544" w:rsidRPr="00B002A6" w:rsidRDefault="00984544" w:rsidP="00F05185">
      <w:pPr>
        <w:jc w:val="both"/>
        <w:rPr>
          <w:rFonts w:cs="Espera"/>
        </w:rPr>
      </w:pPr>
    </w:p>
    <w:p w14:paraId="38EC8FE0" w14:textId="227DB4F6" w:rsidR="00114C87" w:rsidRDefault="00F05185" w:rsidP="00160FEA">
      <w:pPr>
        <w:jc w:val="both"/>
        <w:rPr>
          <w:rFonts w:cs="Espera"/>
        </w:rPr>
      </w:pPr>
      <w:r>
        <w:rPr>
          <w:rFonts w:cs="Espera"/>
        </w:rPr>
        <w:lastRenderedPageBreak/>
        <w:t xml:space="preserve">- </w:t>
      </w:r>
      <w:r w:rsidRPr="005C146A">
        <w:rPr>
          <w:rFonts w:cs="Espera"/>
          <w:u w:val="single"/>
        </w:rPr>
        <w:t>Le jour du concert</w:t>
      </w:r>
      <w:r>
        <w:rPr>
          <w:rFonts w:cs="Espera"/>
        </w:rPr>
        <w:t>, l</w:t>
      </w:r>
      <w:r w:rsidR="00114C87">
        <w:rPr>
          <w:rFonts w:cs="Espera"/>
        </w:rPr>
        <w:t xml:space="preserve">’accès aux parkings de la place d’Armes sera possible via le boulevard du Pêcher. La sortie </w:t>
      </w:r>
      <w:r w:rsidR="004A3164">
        <w:rPr>
          <w:rFonts w:cs="Espera"/>
        </w:rPr>
        <w:t>véhicules</w:t>
      </w:r>
      <w:r w:rsidR="007853AE">
        <w:rPr>
          <w:rFonts w:cs="Espera"/>
        </w:rPr>
        <w:t xml:space="preserve"> </w:t>
      </w:r>
      <w:r w:rsidR="00114C87">
        <w:rPr>
          <w:rFonts w:cs="Espera"/>
        </w:rPr>
        <w:t xml:space="preserve">se fera obligatoirement par </w:t>
      </w:r>
      <w:r w:rsidR="007853AE">
        <w:rPr>
          <w:rFonts w:cs="Espera"/>
        </w:rPr>
        <w:t>le chemin du Pêcher.</w:t>
      </w:r>
    </w:p>
    <w:p w14:paraId="7864B8B3" w14:textId="77777777" w:rsidR="008337F4" w:rsidRDefault="008337F4" w:rsidP="00160FEA">
      <w:pPr>
        <w:jc w:val="both"/>
        <w:rPr>
          <w:rFonts w:cs="Espera"/>
        </w:rPr>
      </w:pPr>
    </w:p>
    <w:p w14:paraId="0996A4EA" w14:textId="7DBF44B6" w:rsidR="00FD5263" w:rsidRPr="003518F1" w:rsidRDefault="00571063" w:rsidP="00FD5263">
      <w:pPr>
        <w:jc w:val="both"/>
        <w:rPr>
          <w:rFonts w:cs="Espera"/>
          <w:b/>
          <w:bCs/>
          <w:sz w:val="24"/>
          <w:szCs w:val="24"/>
          <w:u w:val="single"/>
        </w:rPr>
      </w:pPr>
      <w:r w:rsidRPr="003518F1">
        <w:rPr>
          <w:rFonts w:cs="Espera"/>
          <w:b/>
          <w:bCs/>
          <w:sz w:val="24"/>
          <w:szCs w:val="24"/>
        </w:rPr>
        <w:t xml:space="preserve">- </w:t>
      </w:r>
      <w:r w:rsidR="00FD5263" w:rsidRPr="003518F1">
        <w:rPr>
          <w:rFonts w:cs="Espera"/>
          <w:b/>
          <w:bCs/>
          <w:sz w:val="24"/>
          <w:szCs w:val="24"/>
          <w:u w:val="single"/>
        </w:rPr>
        <w:t>Mesures relatives à la circulation</w:t>
      </w:r>
    </w:p>
    <w:p w14:paraId="2EC3C983" w14:textId="77777777" w:rsidR="00FD5263" w:rsidRDefault="00FD5263" w:rsidP="00FD5263">
      <w:pPr>
        <w:jc w:val="both"/>
        <w:rPr>
          <w:rFonts w:cs="Espera"/>
          <w:b/>
          <w:bCs/>
        </w:rPr>
      </w:pPr>
    </w:p>
    <w:p w14:paraId="34D381B8" w14:textId="1D8E860C" w:rsidR="00571063" w:rsidRDefault="003518F1" w:rsidP="003518F1">
      <w:pPr>
        <w:rPr>
          <w:rFonts w:cs="Espera"/>
          <w:b/>
          <w:bCs/>
        </w:rPr>
      </w:pPr>
      <w:r>
        <w:rPr>
          <w:rFonts w:cs="Espera"/>
          <w:b/>
          <w:bCs/>
        </w:rPr>
        <w:t xml:space="preserve">* </w:t>
      </w:r>
      <w:r w:rsidR="00571063">
        <w:rPr>
          <w:rFonts w:cs="Espera"/>
          <w:b/>
          <w:bCs/>
        </w:rPr>
        <w:t xml:space="preserve">Les voies suivantes seront barrées à la circulation générale, le samedi </w:t>
      </w:r>
      <w:r w:rsidR="005C77F0">
        <w:rPr>
          <w:rFonts w:cs="Espera"/>
          <w:b/>
          <w:bCs/>
        </w:rPr>
        <w:t>23</w:t>
      </w:r>
      <w:r w:rsidR="00571063">
        <w:rPr>
          <w:rFonts w:cs="Espera"/>
          <w:b/>
          <w:bCs/>
        </w:rPr>
        <w:t xml:space="preserve"> mai 2026</w:t>
      </w:r>
      <w:r w:rsidR="005C77F0">
        <w:rPr>
          <w:rFonts w:cs="Espera"/>
          <w:b/>
          <w:bCs/>
        </w:rPr>
        <w:t>,</w:t>
      </w:r>
      <w:r w:rsidR="00571063">
        <w:rPr>
          <w:rFonts w:cs="Espera"/>
          <w:b/>
          <w:bCs/>
        </w:rPr>
        <w:t xml:space="preserve"> 17h00 </w:t>
      </w:r>
      <w:r>
        <w:rPr>
          <w:rFonts w:cs="Espera"/>
          <w:b/>
          <w:bCs/>
        </w:rPr>
        <w:t xml:space="preserve">  </w:t>
      </w:r>
      <w:r w:rsidR="005C77F0">
        <w:rPr>
          <w:rFonts w:cs="Espera"/>
          <w:b/>
          <w:bCs/>
        </w:rPr>
        <w:t>au dimanche 24 mai, 1h du matin.</w:t>
      </w:r>
    </w:p>
    <w:p w14:paraId="55824EE5" w14:textId="77777777" w:rsidR="00571063" w:rsidRDefault="00571063" w:rsidP="00FD5263">
      <w:pPr>
        <w:jc w:val="both"/>
        <w:rPr>
          <w:rFonts w:cs="Espera"/>
          <w:b/>
          <w:bCs/>
        </w:rPr>
      </w:pPr>
    </w:p>
    <w:p w14:paraId="03199231" w14:textId="176F5657" w:rsidR="00571063" w:rsidRDefault="00571063" w:rsidP="00571063">
      <w:pPr>
        <w:jc w:val="both"/>
        <w:rPr>
          <w:rFonts w:cs="Espera"/>
        </w:rPr>
      </w:pPr>
      <w:r>
        <w:rPr>
          <w:rFonts w:cs="Espera"/>
        </w:rPr>
        <w:t>- Boulevard Marre Desmarais</w:t>
      </w:r>
      <w:r w:rsidR="005C77F0">
        <w:rPr>
          <w:rFonts w:cs="Espera"/>
        </w:rPr>
        <w:t>,</w:t>
      </w:r>
    </w:p>
    <w:p w14:paraId="36692A88" w14:textId="4D26DDCE" w:rsidR="005C77F0" w:rsidRDefault="005C77F0" w:rsidP="00571063">
      <w:pPr>
        <w:jc w:val="both"/>
        <w:rPr>
          <w:rFonts w:cs="Espera"/>
        </w:rPr>
      </w:pPr>
      <w:r>
        <w:rPr>
          <w:rFonts w:cs="Espera"/>
        </w:rPr>
        <w:t>- Boulevard Aristide Briand,</w:t>
      </w:r>
    </w:p>
    <w:p w14:paraId="1E5003AB" w14:textId="59894693" w:rsidR="005C77F0" w:rsidRDefault="005C77F0" w:rsidP="00C96B31">
      <w:pPr>
        <w:jc w:val="both"/>
        <w:rPr>
          <w:rFonts w:cs="Espera"/>
        </w:rPr>
      </w:pPr>
      <w:r w:rsidRPr="002F0C7B">
        <w:rPr>
          <w:rFonts w:cs="Espera"/>
        </w:rPr>
        <w:t>- Avenue de Rochemaure</w:t>
      </w:r>
      <w:r w:rsidR="001335DD" w:rsidRPr="002F0C7B">
        <w:rPr>
          <w:rFonts w:cs="Espera"/>
        </w:rPr>
        <w:t xml:space="preserve"> (</w:t>
      </w:r>
      <w:r w:rsidR="002F0C7B">
        <w:rPr>
          <w:rFonts w:cs="Espera"/>
        </w:rPr>
        <w:t>sauf riverains sens Ouest/Est présence PM barrée par une BAAVA, la voie Est/Ouest reste libre</w:t>
      </w:r>
      <w:r w:rsidR="001335DD" w:rsidRPr="002F0C7B">
        <w:rPr>
          <w:rFonts w:cs="Espera"/>
        </w:rPr>
        <w:t>),</w:t>
      </w:r>
    </w:p>
    <w:p w14:paraId="11BA381D" w14:textId="7E650A78" w:rsidR="005C77F0" w:rsidRDefault="005C77F0" w:rsidP="00571063">
      <w:pPr>
        <w:jc w:val="both"/>
        <w:rPr>
          <w:rFonts w:cs="Espera"/>
        </w:rPr>
      </w:pPr>
      <w:r>
        <w:rPr>
          <w:rFonts w:cs="Espera"/>
        </w:rPr>
        <w:t>- Montée Saint Martin,</w:t>
      </w:r>
    </w:p>
    <w:p w14:paraId="58884253" w14:textId="55B2FA6C" w:rsidR="005C77F0" w:rsidRDefault="005C77F0" w:rsidP="00571063">
      <w:pPr>
        <w:jc w:val="both"/>
        <w:rPr>
          <w:rFonts w:cs="Espera"/>
        </w:rPr>
      </w:pPr>
      <w:r>
        <w:rPr>
          <w:rFonts w:cs="Espera"/>
        </w:rPr>
        <w:t>- Avenue Saint Martin,</w:t>
      </w:r>
    </w:p>
    <w:p w14:paraId="3A4308F3" w14:textId="72BC3226" w:rsidR="005C77F0" w:rsidRDefault="005C77F0" w:rsidP="00571063">
      <w:pPr>
        <w:jc w:val="both"/>
        <w:rPr>
          <w:rFonts w:cs="Espera"/>
        </w:rPr>
      </w:pPr>
      <w:r>
        <w:rPr>
          <w:rFonts w:cs="Espera"/>
        </w:rPr>
        <w:t>- Rue du 45</w:t>
      </w:r>
      <w:r w:rsidRPr="005C77F0">
        <w:rPr>
          <w:rFonts w:cs="Espera"/>
          <w:vertAlign w:val="superscript"/>
        </w:rPr>
        <w:t>ème</w:t>
      </w:r>
      <w:r>
        <w:rPr>
          <w:rFonts w:cs="Espera"/>
        </w:rPr>
        <w:t xml:space="preserve"> Régiment de Transmission,</w:t>
      </w:r>
    </w:p>
    <w:p w14:paraId="07C3BA96" w14:textId="11F55D09" w:rsidR="005C77F0" w:rsidRDefault="005C77F0" w:rsidP="00571063">
      <w:pPr>
        <w:jc w:val="both"/>
        <w:rPr>
          <w:rFonts w:cs="Espera"/>
        </w:rPr>
      </w:pPr>
      <w:r>
        <w:rPr>
          <w:rFonts w:cs="Espera"/>
        </w:rPr>
        <w:t>- Rue Monnaie Vieille (sauf riverains)</w:t>
      </w:r>
    </w:p>
    <w:p w14:paraId="30A2E85C" w14:textId="77777777" w:rsidR="00571063" w:rsidRDefault="00571063" w:rsidP="00FD5263">
      <w:pPr>
        <w:jc w:val="both"/>
        <w:rPr>
          <w:rFonts w:cs="Espera"/>
        </w:rPr>
      </w:pPr>
    </w:p>
    <w:p w14:paraId="6EFAC9AD" w14:textId="7497DD76" w:rsidR="00571063" w:rsidRDefault="00571063" w:rsidP="00571063">
      <w:pPr>
        <w:jc w:val="both"/>
        <w:rPr>
          <w:rFonts w:cs="Espera"/>
          <w:b/>
          <w:bCs/>
        </w:rPr>
      </w:pPr>
      <w:r>
        <w:rPr>
          <w:rFonts w:cs="Espera"/>
          <w:b/>
          <w:bCs/>
        </w:rPr>
        <w:t>La levée du dispositif et la réouverture des voies de circulation seront réalisées sur ordre de la Police Municipale.</w:t>
      </w:r>
    </w:p>
    <w:p w14:paraId="713DE804" w14:textId="77777777" w:rsidR="00571063" w:rsidRPr="00FD5263" w:rsidRDefault="00571063" w:rsidP="00FD5263">
      <w:pPr>
        <w:jc w:val="both"/>
        <w:rPr>
          <w:rFonts w:cs="Espera"/>
        </w:rPr>
      </w:pPr>
    </w:p>
    <w:p w14:paraId="78827E64" w14:textId="77777777" w:rsidR="00B10448" w:rsidRDefault="00B10448" w:rsidP="00160FEA">
      <w:pPr>
        <w:jc w:val="both"/>
        <w:rPr>
          <w:rFonts w:cs="Espera"/>
        </w:rPr>
      </w:pPr>
    </w:p>
    <w:p w14:paraId="10D8C80E" w14:textId="1D76A505" w:rsidR="00B10448" w:rsidRPr="00FE15E6" w:rsidRDefault="00571063" w:rsidP="00160FEA">
      <w:pPr>
        <w:jc w:val="both"/>
        <w:rPr>
          <w:rFonts w:cs="Espera"/>
          <w:b/>
          <w:bCs/>
          <w:u w:val="single"/>
        </w:rPr>
      </w:pPr>
      <w:r w:rsidRPr="00291AF3">
        <w:rPr>
          <w:rFonts w:cs="Espera"/>
          <w:b/>
          <w:bCs/>
        </w:rPr>
        <w:t xml:space="preserve">- </w:t>
      </w:r>
      <w:r w:rsidR="00FE15E6" w:rsidRPr="00FE15E6">
        <w:rPr>
          <w:rFonts w:cs="Espera"/>
          <w:b/>
          <w:bCs/>
          <w:u w:val="single"/>
        </w:rPr>
        <w:t>Mesures relatives à la signalisation</w:t>
      </w:r>
    </w:p>
    <w:p w14:paraId="229B87F9" w14:textId="77777777" w:rsidR="00B10448" w:rsidRDefault="00B10448" w:rsidP="00160FEA">
      <w:pPr>
        <w:jc w:val="both"/>
        <w:rPr>
          <w:rFonts w:cs="Espera"/>
        </w:rPr>
      </w:pPr>
    </w:p>
    <w:p w14:paraId="24D167BE" w14:textId="50C24939" w:rsidR="00B10448" w:rsidRDefault="00FE15E6" w:rsidP="00160FEA">
      <w:pPr>
        <w:jc w:val="both"/>
        <w:rPr>
          <w:rFonts w:cs="Espera"/>
        </w:rPr>
      </w:pPr>
      <w:r w:rsidRPr="00FE15E6">
        <w:rPr>
          <w:rFonts w:cs="Espera"/>
          <w:b/>
          <w:bCs/>
        </w:rPr>
        <w:t xml:space="preserve">Des panneaux </w:t>
      </w:r>
      <w:r>
        <w:rPr>
          <w:rFonts w:cs="Espera"/>
          <w:b/>
          <w:bCs/>
        </w:rPr>
        <w:t>« </w:t>
      </w:r>
      <w:r w:rsidRPr="00FE15E6">
        <w:rPr>
          <w:rFonts w:cs="Espera"/>
          <w:b/>
          <w:bCs/>
        </w:rPr>
        <w:t>route barrée</w:t>
      </w:r>
      <w:r>
        <w:rPr>
          <w:rFonts w:cs="Espera"/>
          <w:b/>
          <w:bCs/>
        </w:rPr>
        <w:t> »</w:t>
      </w:r>
      <w:r w:rsidRPr="00FE15E6">
        <w:rPr>
          <w:rFonts w:cs="Espera"/>
          <w:b/>
          <w:bCs/>
        </w:rPr>
        <w:t xml:space="preserve"> et </w:t>
      </w:r>
      <w:r>
        <w:rPr>
          <w:rFonts w:cs="Espera"/>
          <w:b/>
          <w:bCs/>
        </w:rPr>
        <w:t>« </w:t>
      </w:r>
      <w:r w:rsidRPr="00FE15E6">
        <w:rPr>
          <w:rFonts w:cs="Espera"/>
          <w:b/>
          <w:bCs/>
        </w:rPr>
        <w:t>déviation</w:t>
      </w:r>
      <w:r>
        <w:rPr>
          <w:rFonts w:cs="Espera"/>
          <w:b/>
          <w:bCs/>
        </w:rPr>
        <w:t> »</w:t>
      </w:r>
      <w:r w:rsidRPr="00FE15E6">
        <w:rPr>
          <w:rFonts w:cs="Espera"/>
          <w:b/>
          <w:bCs/>
        </w:rPr>
        <w:t xml:space="preserve"> seront positionnés</w:t>
      </w:r>
      <w:r>
        <w:rPr>
          <w:rFonts w:cs="Espera"/>
        </w:rPr>
        <w:t> :</w:t>
      </w:r>
    </w:p>
    <w:p w14:paraId="72E35AB5" w14:textId="77777777" w:rsidR="00B10448" w:rsidRDefault="00B10448" w:rsidP="00160FEA">
      <w:pPr>
        <w:jc w:val="both"/>
        <w:rPr>
          <w:rFonts w:cs="Espera"/>
        </w:rPr>
      </w:pPr>
    </w:p>
    <w:p w14:paraId="2177D3FF" w14:textId="6FC3760E" w:rsidR="00B10448" w:rsidRDefault="00415C3A" w:rsidP="00160FEA">
      <w:pPr>
        <w:jc w:val="both"/>
        <w:rPr>
          <w:rFonts w:cs="Espera"/>
        </w:rPr>
      </w:pPr>
      <w:r>
        <w:rPr>
          <w:rFonts w:cs="Espera"/>
        </w:rPr>
        <w:t xml:space="preserve">- </w:t>
      </w:r>
      <w:r w:rsidRPr="004A3164">
        <w:rPr>
          <w:rFonts w:cs="Espera"/>
        </w:rPr>
        <w:t>Rue Olivier de Serres / Avenue de Rochemaure</w:t>
      </w:r>
      <w:r w:rsidR="00831878" w:rsidRPr="004A3164">
        <w:rPr>
          <w:rFonts w:cs="Espera"/>
        </w:rPr>
        <w:t>,</w:t>
      </w:r>
      <w:r>
        <w:rPr>
          <w:rFonts w:cs="Espera"/>
        </w:rPr>
        <w:t xml:space="preserve"> </w:t>
      </w:r>
    </w:p>
    <w:p w14:paraId="084217BD" w14:textId="496F3D9D" w:rsidR="00B57B96" w:rsidRDefault="00B57B96" w:rsidP="00B57B96">
      <w:pPr>
        <w:jc w:val="both"/>
        <w:rPr>
          <w:rFonts w:cs="Espera"/>
        </w:rPr>
      </w:pPr>
      <w:r>
        <w:rPr>
          <w:rFonts w:cs="Espera"/>
        </w:rPr>
        <w:t>- Bd Marre Desmarais, Avenue du Général De Gaulle,</w:t>
      </w:r>
    </w:p>
    <w:p w14:paraId="45E84351" w14:textId="5D2FABB6" w:rsidR="00831878" w:rsidRDefault="00831878" w:rsidP="00160FEA">
      <w:pPr>
        <w:jc w:val="both"/>
        <w:rPr>
          <w:rFonts w:cs="Espera"/>
        </w:rPr>
      </w:pPr>
      <w:r>
        <w:rPr>
          <w:rFonts w:cs="Espera"/>
        </w:rPr>
        <w:t>- Rue Monnaie Vieille</w:t>
      </w:r>
    </w:p>
    <w:p w14:paraId="18182281" w14:textId="46DD3F19" w:rsidR="00831878" w:rsidRDefault="00831878" w:rsidP="00160FEA">
      <w:pPr>
        <w:jc w:val="both"/>
        <w:rPr>
          <w:rFonts w:cs="Espera"/>
        </w:rPr>
      </w:pPr>
      <w:r>
        <w:rPr>
          <w:rFonts w:cs="Espera"/>
        </w:rPr>
        <w:t xml:space="preserve">- </w:t>
      </w:r>
      <w:r w:rsidR="008E0A5D">
        <w:rPr>
          <w:rFonts w:cs="Espera"/>
        </w:rPr>
        <w:t>Avenue Saint Lazare,</w:t>
      </w:r>
      <w:r w:rsidR="00B57B96">
        <w:rPr>
          <w:rFonts w:cs="Espera"/>
        </w:rPr>
        <w:t xml:space="preserve"> Avenue Saint Martin</w:t>
      </w:r>
    </w:p>
    <w:p w14:paraId="4FAE1C67" w14:textId="77777777" w:rsidR="00B57B96" w:rsidRDefault="00B57B96" w:rsidP="00B57B96">
      <w:pPr>
        <w:jc w:val="both"/>
        <w:rPr>
          <w:rFonts w:cs="Espera"/>
        </w:rPr>
      </w:pPr>
      <w:r>
        <w:rPr>
          <w:rFonts w:cs="Espera"/>
        </w:rPr>
        <w:t>- Avenue du 45</w:t>
      </w:r>
      <w:r w:rsidRPr="0011470B">
        <w:rPr>
          <w:rFonts w:cs="Espera"/>
          <w:vertAlign w:val="superscript"/>
        </w:rPr>
        <w:t>ème</w:t>
      </w:r>
      <w:r>
        <w:rPr>
          <w:rFonts w:cs="Espera"/>
        </w:rPr>
        <w:t xml:space="preserve"> Régiment de Transmission,</w:t>
      </w:r>
    </w:p>
    <w:p w14:paraId="08C2EC81" w14:textId="658468E4" w:rsidR="00B57B96" w:rsidRDefault="00B57B96" w:rsidP="00160FEA">
      <w:pPr>
        <w:jc w:val="both"/>
        <w:rPr>
          <w:rFonts w:cs="Espera"/>
        </w:rPr>
      </w:pPr>
    </w:p>
    <w:p w14:paraId="5C4EC981" w14:textId="47974E48" w:rsidR="00B10448" w:rsidRPr="008337F4" w:rsidRDefault="00571063" w:rsidP="00160FEA">
      <w:pPr>
        <w:jc w:val="both"/>
        <w:rPr>
          <w:rFonts w:cs="Espera"/>
          <w:b/>
          <w:bCs/>
          <w:u w:val="single"/>
        </w:rPr>
      </w:pPr>
      <w:r w:rsidRPr="00291AF3">
        <w:rPr>
          <w:rFonts w:cs="Espera"/>
          <w:b/>
          <w:bCs/>
        </w:rPr>
        <w:t xml:space="preserve">- </w:t>
      </w:r>
      <w:r w:rsidR="008337F4" w:rsidRPr="008337F4">
        <w:rPr>
          <w:rFonts w:cs="Espera"/>
          <w:b/>
          <w:bCs/>
          <w:u w:val="single"/>
        </w:rPr>
        <w:t xml:space="preserve">Mesures relatives à la sécurisation </w:t>
      </w:r>
    </w:p>
    <w:p w14:paraId="57CDB37C" w14:textId="77777777" w:rsidR="00B10448" w:rsidRDefault="00B10448" w:rsidP="00160FEA">
      <w:pPr>
        <w:jc w:val="both"/>
        <w:rPr>
          <w:rFonts w:cs="Espera"/>
        </w:rPr>
      </w:pPr>
    </w:p>
    <w:p w14:paraId="091452EA" w14:textId="2488856A" w:rsidR="008337F4" w:rsidRDefault="008337F4" w:rsidP="00160FEA">
      <w:pPr>
        <w:jc w:val="both"/>
        <w:rPr>
          <w:rFonts w:cs="Espera"/>
        </w:rPr>
      </w:pPr>
      <w:r w:rsidRPr="008337F4">
        <w:rPr>
          <w:rFonts w:cs="Espera"/>
          <w:u w:val="single"/>
        </w:rPr>
        <w:t>Des blocs béton seront positionnés</w:t>
      </w:r>
      <w:r>
        <w:rPr>
          <w:rFonts w:cs="Espera"/>
        </w:rPr>
        <w:t> :</w:t>
      </w:r>
    </w:p>
    <w:p w14:paraId="6886F289" w14:textId="77777777" w:rsidR="008337F4" w:rsidRDefault="008337F4" w:rsidP="00160FEA">
      <w:pPr>
        <w:jc w:val="both"/>
        <w:rPr>
          <w:rFonts w:cs="Espera"/>
        </w:rPr>
      </w:pPr>
    </w:p>
    <w:p w14:paraId="385803C0" w14:textId="40FC4BAA" w:rsidR="008337F4" w:rsidRDefault="008337F4" w:rsidP="00160FEA">
      <w:pPr>
        <w:jc w:val="both"/>
        <w:rPr>
          <w:rFonts w:cs="Espera"/>
        </w:rPr>
      </w:pPr>
      <w:r>
        <w:rPr>
          <w:rFonts w:cs="Espera"/>
        </w:rPr>
        <w:t>- Avenue du 45</w:t>
      </w:r>
      <w:r w:rsidRPr="0011470B">
        <w:rPr>
          <w:rFonts w:cs="Espera"/>
          <w:vertAlign w:val="superscript"/>
        </w:rPr>
        <w:t>ème</w:t>
      </w:r>
      <w:r>
        <w:rPr>
          <w:rFonts w:cs="Espera"/>
        </w:rPr>
        <w:t xml:space="preserve"> Régiment de Transmission,</w:t>
      </w:r>
    </w:p>
    <w:p w14:paraId="64D26088" w14:textId="00BE6DFE" w:rsidR="008337F4" w:rsidRDefault="008337F4" w:rsidP="00160FEA">
      <w:pPr>
        <w:jc w:val="both"/>
        <w:rPr>
          <w:rFonts w:cs="Espera"/>
        </w:rPr>
      </w:pPr>
      <w:r>
        <w:rPr>
          <w:rFonts w:cs="Espera"/>
        </w:rPr>
        <w:t xml:space="preserve">- </w:t>
      </w:r>
      <w:r w:rsidR="00B57B96">
        <w:rPr>
          <w:rFonts w:cs="Espera"/>
        </w:rPr>
        <w:t>Boulevard Aristide Briand</w:t>
      </w:r>
      <w:r>
        <w:rPr>
          <w:rFonts w:cs="Espera"/>
        </w:rPr>
        <w:t>,</w:t>
      </w:r>
    </w:p>
    <w:p w14:paraId="6A2668B9" w14:textId="5EEF1AE6" w:rsidR="008337F4" w:rsidRDefault="008337F4" w:rsidP="00160FEA">
      <w:pPr>
        <w:jc w:val="both"/>
        <w:rPr>
          <w:rFonts w:cs="Espera"/>
        </w:rPr>
      </w:pPr>
      <w:r>
        <w:rPr>
          <w:rFonts w:cs="Espera"/>
        </w:rPr>
        <w:t xml:space="preserve">- </w:t>
      </w:r>
      <w:r w:rsidR="00B57B96">
        <w:rPr>
          <w:rFonts w:cs="Espera"/>
        </w:rPr>
        <w:t xml:space="preserve">Rue </w:t>
      </w:r>
      <w:proofErr w:type="spellStart"/>
      <w:r w:rsidR="00B57B96">
        <w:rPr>
          <w:rFonts w:cs="Espera"/>
        </w:rPr>
        <w:t>Tourvieille</w:t>
      </w:r>
      <w:proofErr w:type="spellEnd"/>
    </w:p>
    <w:p w14:paraId="63EE1A1D" w14:textId="77777777" w:rsidR="00B57B96" w:rsidRDefault="008337F4" w:rsidP="00160FEA">
      <w:pPr>
        <w:jc w:val="both"/>
        <w:rPr>
          <w:rFonts w:cs="Espera"/>
        </w:rPr>
      </w:pPr>
      <w:r>
        <w:rPr>
          <w:rFonts w:cs="Espera"/>
        </w:rPr>
        <w:t xml:space="preserve">- Rue </w:t>
      </w:r>
      <w:r w:rsidR="00B57B96">
        <w:rPr>
          <w:rFonts w:cs="Espera"/>
        </w:rPr>
        <w:t>Corneroche</w:t>
      </w:r>
    </w:p>
    <w:p w14:paraId="7AC35F54" w14:textId="7BD8A20C" w:rsidR="008337F4" w:rsidRDefault="00B57B96" w:rsidP="00160FEA">
      <w:pPr>
        <w:jc w:val="both"/>
        <w:rPr>
          <w:rFonts w:cs="Espera"/>
        </w:rPr>
      </w:pPr>
      <w:r>
        <w:rPr>
          <w:rFonts w:cs="Espera"/>
        </w:rPr>
        <w:t>- Bd Marre Desmarais</w:t>
      </w:r>
      <w:r w:rsidR="008337F4">
        <w:rPr>
          <w:rFonts w:cs="Espera"/>
        </w:rPr>
        <w:t>,</w:t>
      </w:r>
    </w:p>
    <w:p w14:paraId="2DD78456" w14:textId="01CCAE1C" w:rsidR="00B57B96" w:rsidRDefault="00B57B96" w:rsidP="00160FEA">
      <w:pPr>
        <w:jc w:val="both"/>
        <w:rPr>
          <w:rFonts w:cs="Espera"/>
        </w:rPr>
      </w:pPr>
      <w:r>
        <w:rPr>
          <w:rFonts w:cs="Espera"/>
        </w:rPr>
        <w:t>- Rue Grenouillère,</w:t>
      </w:r>
    </w:p>
    <w:p w14:paraId="4C4BCBA4" w14:textId="362D2D80" w:rsidR="00B57B96" w:rsidRDefault="00B57B96" w:rsidP="00160FEA">
      <w:pPr>
        <w:jc w:val="both"/>
        <w:rPr>
          <w:rFonts w:cs="Espera"/>
        </w:rPr>
      </w:pPr>
      <w:r>
        <w:rPr>
          <w:rFonts w:cs="Espera"/>
        </w:rPr>
        <w:t>- Rue du Sel</w:t>
      </w:r>
    </w:p>
    <w:p w14:paraId="03AB3510" w14:textId="1084DE2E" w:rsidR="008337F4" w:rsidRDefault="008337F4" w:rsidP="00160FEA">
      <w:pPr>
        <w:jc w:val="both"/>
        <w:rPr>
          <w:rFonts w:cs="Espera"/>
        </w:rPr>
      </w:pPr>
    </w:p>
    <w:p w14:paraId="0EFFC653" w14:textId="444D0E6A" w:rsidR="008337F4" w:rsidRDefault="008337F4" w:rsidP="00160FEA">
      <w:pPr>
        <w:jc w:val="both"/>
        <w:rPr>
          <w:rFonts w:cs="Espera"/>
        </w:rPr>
      </w:pPr>
      <w:r w:rsidRPr="008337F4">
        <w:rPr>
          <w:rFonts w:cs="Espera"/>
          <w:u w:val="single"/>
        </w:rPr>
        <w:t>Des BAAVA seront positionné</w:t>
      </w:r>
      <w:r>
        <w:rPr>
          <w:rFonts w:cs="Espera"/>
          <w:u w:val="single"/>
        </w:rPr>
        <w:t>e</w:t>
      </w:r>
      <w:r w:rsidRPr="008337F4">
        <w:rPr>
          <w:rFonts w:cs="Espera"/>
          <w:u w:val="single"/>
        </w:rPr>
        <w:t>s</w:t>
      </w:r>
      <w:r>
        <w:rPr>
          <w:rFonts w:cs="Espera"/>
        </w:rPr>
        <w:t> :</w:t>
      </w:r>
    </w:p>
    <w:p w14:paraId="45CEAB2C" w14:textId="77777777" w:rsidR="008337F4" w:rsidRDefault="008337F4" w:rsidP="00160FEA">
      <w:pPr>
        <w:jc w:val="both"/>
        <w:rPr>
          <w:rFonts w:cs="Espera"/>
        </w:rPr>
      </w:pPr>
    </w:p>
    <w:p w14:paraId="673607B0" w14:textId="7AA29407" w:rsidR="00B57B96" w:rsidRDefault="008337F4" w:rsidP="00B57B96">
      <w:pPr>
        <w:jc w:val="both"/>
        <w:rPr>
          <w:rFonts w:cs="Espera"/>
        </w:rPr>
      </w:pPr>
      <w:r>
        <w:rPr>
          <w:rFonts w:cs="Espera"/>
        </w:rPr>
        <w:t xml:space="preserve">- </w:t>
      </w:r>
      <w:r w:rsidR="00B57B96">
        <w:rPr>
          <w:rFonts w:cs="Espera"/>
        </w:rPr>
        <w:t>Avenue Saint Martin,</w:t>
      </w:r>
    </w:p>
    <w:p w14:paraId="4AC78B09" w14:textId="32B340D6" w:rsidR="008337F4" w:rsidRDefault="008337F4" w:rsidP="008337F4">
      <w:pPr>
        <w:jc w:val="both"/>
        <w:rPr>
          <w:rFonts w:cs="Espera"/>
        </w:rPr>
      </w:pPr>
      <w:r>
        <w:rPr>
          <w:rFonts w:cs="Espera"/>
        </w:rPr>
        <w:t xml:space="preserve">- </w:t>
      </w:r>
      <w:r w:rsidR="00B57B96">
        <w:rPr>
          <w:rFonts w:cs="Espera"/>
        </w:rPr>
        <w:t>Rue Pierre Julien</w:t>
      </w:r>
      <w:r>
        <w:rPr>
          <w:rFonts w:cs="Espera"/>
        </w:rPr>
        <w:t>,</w:t>
      </w:r>
      <w:r w:rsidR="00B57B96">
        <w:rPr>
          <w:rFonts w:cs="Espera"/>
        </w:rPr>
        <w:t xml:space="preserve"> Porte Saint Martin,</w:t>
      </w:r>
    </w:p>
    <w:p w14:paraId="3147E5E9" w14:textId="77777777" w:rsidR="004A3164" w:rsidRDefault="004A3164" w:rsidP="004A3164">
      <w:pPr>
        <w:jc w:val="both"/>
        <w:rPr>
          <w:rFonts w:cs="Espera"/>
        </w:rPr>
      </w:pPr>
      <w:r>
        <w:rPr>
          <w:rFonts w:cs="Espera"/>
        </w:rPr>
        <w:t xml:space="preserve">- </w:t>
      </w:r>
      <w:r w:rsidRPr="004A3164">
        <w:rPr>
          <w:rFonts w:cs="Espera"/>
        </w:rPr>
        <w:t>Rue Olivier de Serres / Avenue de Rochemaure,</w:t>
      </w:r>
      <w:r>
        <w:rPr>
          <w:rFonts w:cs="Espera"/>
        </w:rPr>
        <w:t xml:space="preserve"> </w:t>
      </w:r>
    </w:p>
    <w:p w14:paraId="4B61033E" w14:textId="00D89637" w:rsidR="003518F1" w:rsidRDefault="003518F1" w:rsidP="004A3164">
      <w:pPr>
        <w:jc w:val="both"/>
        <w:rPr>
          <w:rFonts w:cs="Espera"/>
        </w:rPr>
      </w:pPr>
      <w:r>
        <w:rPr>
          <w:rFonts w:cs="Espera"/>
        </w:rPr>
        <w:t>- Rue Grenouillère,</w:t>
      </w:r>
    </w:p>
    <w:p w14:paraId="093482B5" w14:textId="2C0DC584" w:rsidR="003518F1" w:rsidRDefault="003518F1" w:rsidP="004A3164">
      <w:pPr>
        <w:jc w:val="both"/>
        <w:rPr>
          <w:rFonts w:cs="Espera"/>
        </w:rPr>
      </w:pPr>
      <w:r>
        <w:rPr>
          <w:rFonts w:cs="Espera"/>
        </w:rPr>
        <w:t>- Rue du Sel</w:t>
      </w:r>
    </w:p>
    <w:p w14:paraId="4CAB1EA4" w14:textId="0A61195B" w:rsidR="008337F4" w:rsidRDefault="008337F4" w:rsidP="00160FEA">
      <w:pPr>
        <w:jc w:val="both"/>
        <w:rPr>
          <w:rFonts w:cs="Espera"/>
        </w:rPr>
      </w:pPr>
    </w:p>
    <w:p w14:paraId="29C9E461" w14:textId="6948BFC9" w:rsidR="00B57B96" w:rsidRDefault="00B57B96" w:rsidP="00160FEA">
      <w:pPr>
        <w:jc w:val="both"/>
        <w:rPr>
          <w:rFonts w:cs="Espera"/>
        </w:rPr>
      </w:pPr>
      <w:r w:rsidRPr="00B57B96">
        <w:rPr>
          <w:rFonts w:cs="Espera"/>
          <w:u w:val="single"/>
        </w:rPr>
        <w:t>Bornes automatique levées en position haute fermée</w:t>
      </w:r>
      <w:r>
        <w:rPr>
          <w:rFonts w:cs="Espera"/>
        </w:rPr>
        <w:t> :</w:t>
      </w:r>
    </w:p>
    <w:p w14:paraId="71B93590" w14:textId="77777777" w:rsidR="00B57B96" w:rsidRDefault="00B57B96" w:rsidP="00160FEA">
      <w:pPr>
        <w:jc w:val="both"/>
        <w:rPr>
          <w:rFonts w:cs="Espera"/>
        </w:rPr>
      </w:pPr>
    </w:p>
    <w:p w14:paraId="3B619118" w14:textId="4913AB04" w:rsidR="00B57B96" w:rsidRDefault="00B57B96" w:rsidP="00160FEA">
      <w:pPr>
        <w:jc w:val="both"/>
        <w:rPr>
          <w:rFonts w:cs="Espera"/>
        </w:rPr>
      </w:pPr>
      <w:r>
        <w:rPr>
          <w:rFonts w:cs="Espera"/>
        </w:rPr>
        <w:t>- Rue Quatre Alliances</w:t>
      </w:r>
    </w:p>
    <w:p w14:paraId="06FEEC05" w14:textId="77777777" w:rsidR="003518F1" w:rsidRDefault="003518F1" w:rsidP="00160FEA">
      <w:pPr>
        <w:jc w:val="both"/>
        <w:rPr>
          <w:rFonts w:cs="Espera"/>
        </w:rPr>
      </w:pPr>
    </w:p>
    <w:p w14:paraId="36AC282F" w14:textId="06CDC112" w:rsidR="003518F1" w:rsidRDefault="003518F1" w:rsidP="00160FEA">
      <w:pPr>
        <w:jc w:val="both"/>
        <w:rPr>
          <w:rFonts w:cs="Espera"/>
        </w:rPr>
      </w:pPr>
      <w:r w:rsidRPr="003518F1">
        <w:rPr>
          <w:rFonts w:cs="Espera"/>
          <w:u w:val="single"/>
        </w:rPr>
        <w:t>Plot en fonte</w:t>
      </w:r>
      <w:r>
        <w:rPr>
          <w:rFonts w:cs="Espera"/>
        </w:rPr>
        <w:t> :</w:t>
      </w:r>
    </w:p>
    <w:p w14:paraId="77545C4D" w14:textId="77777777" w:rsidR="003518F1" w:rsidRDefault="003518F1" w:rsidP="00160FEA">
      <w:pPr>
        <w:jc w:val="both"/>
        <w:rPr>
          <w:rFonts w:cs="Espera"/>
        </w:rPr>
      </w:pPr>
    </w:p>
    <w:p w14:paraId="358503F4" w14:textId="0CCF5CCB" w:rsidR="003518F1" w:rsidRDefault="003518F1" w:rsidP="00160FEA">
      <w:pPr>
        <w:jc w:val="both"/>
        <w:rPr>
          <w:rFonts w:cs="Espera"/>
        </w:rPr>
      </w:pPr>
      <w:r>
        <w:rPr>
          <w:rFonts w:cs="Espera"/>
        </w:rPr>
        <w:t>- Rue du Fossé</w:t>
      </w:r>
    </w:p>
    <w:p w14:paraId="688F1AFC" w14:textId="77777777" w:rsidR="00B57B96" w:rsidRDefault="00B57B96" w:rsidP="00160FEA">
      <w:pPr>
        <w:jc w:val="both"/>
        <w:rPr>
          <w:rFonts w:cs="Espera"/>
        </w:rPr>
      </w:pPr>
    </w:p>
    <w:p w14:paraId="2376DC2F" w14:textId="15975CED" w:rsidR="00160FEA" w:rsidRDefault="00160FEA" w:rsidP="00160FEA">
      <w:pPr>
        <w:jc w:val="both"/>
        <w:rPr>
          <w:rFonts w:cs="Espera"/>
        </w:rPr>
      </w:pPr>
      <w:r>
        <w:rPr>
          <w:rFonts w:cs="Espera"/>
          <w:b/>
          <w:bCs/>
          <w:u w:val="single"/>
        </w:rPr>
        <w:t>Article 0</w:t>
      </w:r>
      <w:r w:rsidR="00524BB8">
        <w:rPr>
          <w:rFonts w:cs="Espera"/>
          <w:b/>
          <w:bCs/>
          <w:u w:val="single"/>
        </w:rPr>
        <w:t>5</w:t>
      </w:r>
      <w:r>
        <w:rPr>
          <w:rFonts w:cs="Espera"/>
        </w:rPr>
        <w:t> :</w:t>
      </w:r>
    </w:p>
    <w:p w14:paraId="709EE1F6" w14:textId="2A4D1473" w:rsidR="00525A27" w:rsidRDefault="00455D76" w:rsidP="00525A27">
      <w:pPr>
        <w:jc w:val="both"/>
        <w:rPr>
          <w:rFonts w:cs="Espera"/>
        </w:rPr>
      </w:pPr>
      <w:r>
        <w:rPr>
          <w:rFonts w:cs="Espera"/>
        </w:rPr>
        <w:t>L’</w:t>
      </w:r>
      <w:r w:rsidR="00525A27">
        <w:rPr>
          <w:rFonts w:cs="Espera"/>
        </w:rPr>
        <w:t>organisateur prendr</w:t>
      </w:r>
      <w:r>
        <w:rPr>
          <w:rFonts w:cs="Espera"/>
        </w:rPr>
        <w:t>a</w:t>
      </w:r>
      <w:r w:rsidR="00525A27">
        <w:rPr>
          <w:rFonts w:cs="Espera"/>
        </w:rPr>
        <w:t xml:space="preserve"> toutes les mesures pour s’assurer de la propreté du site, notamment en veillant à la</w:t>
      </w:r>
      <w:r>
        <w:rPr>
          <w:rFonts w:cs="Espera"/>
        </w:rPr>
        <w:t xml:space="preserve"> mise en place de blocs sanitaires et à la</w:t>
      </w:r>
      <w:r w:rsidR="00525A27">
        <w:rPr>
          <w:rFonts w:cs="Espera"/>
        </w:rPr>
        <w:t xml:space="preserve"> présence de bacs à ordures en nombre suffisant.</w:t>
      </w:r>
    </w:p>
    <w:p w14:paraId="1A4F8F42" w14:textId="77777777" w:rsidR="00525A27" w:rsidRDefault="00525A27" w:rsidP="00525A27">
      <w:pPr>
        <w:jc w:val="both"/>
        <w:rPr>
          <w:rFonts w:cs="Espera"/>
        </w:rPr>
      </w:pPr>
      <w:r>
        <w:rPr>
          <w:rFonts w:cs="Espera"/>
        </w:rPr>
        <w:t xml:space="preserve">Le domaine public sera restitué dans un parfait état de propreté. </w:t>
      </w:r>
    </w:p>
    <w:p w14:paraId="1B49787E" w14:textId="7B52CACC" w:rsidR="00B10448" w:rsidRDefault="00734759" w:rsidP="00160FEA">
      <w:pPr>
        <w:jc w:val="both"/>
        <w:rPr>
          <w:rFonts w:cs="Espera"/>
        </w:rPr>
      </w:pPr>
      <w:r>
        <w:rPr>
          <w:rFonts w:cs="Espera"/>
        </w:rPr>
        <w:t>Aucun contenant en verre n’est autorisé sur le site de la manifestation et aux alentours immédiats.</w:t>
      </w:r>
    </w:p>
    <w:p w14:paraId="5FC30659" w14:textId="72ACBE2D" w:rsidR="00160FEA" w:rsidRPr="004C7AE3" w:rsidRDefault="00160FEA" w:rsidP="00160FEA">
      <w:pPr>
        <w:jc w:val="both"/>
        <w:rPr>
          <w:rFonts w:cs="Espera"/>
          <w:color w:val="000000" w:themeColor="text1"/>
        </w:rPr>
      </w:pPr>
      <w:bookmarkStart w:id="0" w:name="_Hlk212555826"/>
      <w:r w:rsidRPr="004C7AE3">
        <w:rPr>
          <w:rFonts w:cs="Espera"/>
          <w:color w:val="000000"/>
        </w:rPr>
        <w:t>La vente de denrées alimentaires devra être effectuée conformément à la réglementation existante, notamment en ce qui concerne la sécurité sanitaire</w:t>
      </w:r>
      <w:r>
        <w:rPr>
          <w:rFonts w:cs="Espera"/>
          <w:color w:val="000000"/>
        </w:rPr>
        <w:t xml:space="preserve"> (</w:t>
      </w:r>
      <w:r w:rsidRPr="004C7AE3">
        <w:rPr>
          <w:color w:val="000000" w:themeColor="text1"/>
        </w:rPr>
        <w:t>règlementation européenne encadrant l'hygiène alimentaire appelée « Paquet hygiène »</w:t>
      </w:r>
      <w:r>
        <w:rPr>
          <w:color w:val="000000" w:themeColor="text1"/>
        </w:rPr>
        <w:t>)</w:t>
      </w:r>
      <w:r w:rsidRPr="004C7AE3">
        <w:rPr>
          <w:color w:val="000000" w:themeColor="text1"/>
        </w:rPr>
        <w:t>.</w:t>
      </w:r>
    </w:p>
    <w:bookmarkEnd w:id="0"/>
    <w:p w14:paraId="4147A907" w14:textId="7C0B06B6" w:rsidR="00160FEA" w:rsidRDefault="00160FEA" w:rsidP="00160FEA">
      <w:pPr>
        <w:jc w:val="both"/>
        <w:rPr>
          <w:rFonts w:cs="Espera"/>
        </w:rPr>
      </w:pPr>
      <w:r>
        <w:rPr>
          <w:rFonts w:cs="Espera"/>
        </w:rPr>
        <w:t>Il est expressément stipulé qu</w:t>
      </w:r>
      <w:r w:rsidR="00455D76">
        <w:rPr>
          <w:rFonts w:cs="Espera"/>
        </w:rPr>
        <w:t>e les sociétés prestataires</w:t>
      </w:r>
      <w:r>
        <w:rPr>
          <w:rFonts w:cs="Espera"/>
        </w:rPr>
        <w:t xml:space="preserve"> assume</w:t>
      </w:r>
      <w:r w:rsidR="004A3164">
        <w:rPr>
          <w:rFonts w:cs="Espera"/>
        </w:rPr>
        <w:t>nt</w:t>
      </w:r>
      <w:r>
        <w:rPr>
          <w:rFonts w:cs="Espera"/>
        </w:rPr>
        <w:t xml:space="preserve"> seul</w:t>
      </w:r>
      <w:r w:rsidR="00455D76">
        <w:rPr>
          <w:rFonts w:cs="Espera"/>
        </w:rPr>
        <w:t>es</w:t>
      </w:r>
      <w:r>
        <w:rPr>
          <w:rFonts w:cs="Espera"/>
        </w:rPr>
        <w:t xml:space="preserve">, tant envers la ville, qu’envers les tiers ou usagers, la responsabilité pour tous dommages, accidents, dégâts ou préjudices quels qu’ils soient (matériels, corporels…) résultant directement ou indirectement de l’occupation du domaine public pour laquelle </w:t>
      </w:r>
      <w:r w:rsidR="00291AF3">
        <w:rPr>
          <w:rFonts w:cs="Espera"/>
        </w:rPr>
        <w:t>elles</w:t>
      </w:r>
      <w:r>
        <w:rPr>
          <w:rFonts w:cs="Espera"/>
        </w:rPr>
        <w:t xml:space="preserve"> </w:t>
      </w:r>
      <w:r w:rsidR="00291AF3">
        <w:rPr>
          <w:rFonts w:cs="Espera"/>
        </w:rPr>
        <w:t>auront</w:t>
      </w:r>
      <w:r>
        <w:rPr>
          <w:rFonts w:cs="Espera"/>
        </w:rPr>
        <w:t xml:space="preserve"> obtenu une autorisation.</w:t>
      </w:r>
    </w:p>
    <w:p w14:paraId="752C5B1D" w14:textId="4F107177" w:rsidR="00160FEA" w:rsidRDefault="00160FEA" w:rsidP="00160FEA">
      <w:pPr>
        <w:jc w:val="both"/>
        <w:rPr>
          <w:rFonts w:cs="Espera"/>
        </w:rPr>
      </w:pPr>
      <w:r>
        <w:rPr>
          <w:rFonts w:cs="Espera"/>
        </w:rPr>
        <w:t xml:space="preserve">En outre, </w:t>
      </w:r>
      <w:r w:rsidR="004A3164">
        <w:rPr>
          <w:rFonts w:cs="Espera"/>
        </w:rPr>
        <w:t>elles</w:t>
      </w:r>
      <w:r>
        <w:rPr>
          <w:rFonts w:cs="Espera"/>
        </w:rPr>
        <w:t xml:space="preserve"> ne pourr</w:t>
      </w:r>
      <w:r w:rsidR="00291AF3">
        <w:rPr>
          <w:rFonts w:cs="Espera"/>
        </w:rPr>
        <w:t>on</w:t>
      </w:r>
      <w:r w:rsidR="004A3164">
        <w:rPr>
          <w:rFonts w:cs="Espera"/>
        </w:rPr>
        <w:t>t</w:t>
      </w:r>
      <w:r>
        <w:rPr>
          <w:rFonts w:cs="Espera"/>
        </w:rPr>
        <w:t xml:space="preserve"> pas appeler la ville en garantie pour les dommages causés à ces installations du fait des tiers.</w:t>
      </w:r>
    </w:p>
    <w:p w14:paraId="615D0936" w14:textId="77777777" w:rsidR="00160FEA" w:rsidRDefault="00160FEA" w:rsidP="00160FEA">
      <w:pPr>
        <w:jc w:val="both"/>
        <w:rPr>
          <w:rFonts w:cs="Espera"/>
          <w:b/>
          <w:bCs/>
          <w:u w:val="single"/>
        </w:rPr>
      </w:pPr>
    </w:p>
    <w:p w14:paraId="20EC7F19" w14:textId="05B6A9F4" w:rsidR="00160FEA" w:rsidRDefault="00160FEA" w:rsidP="00160FEA">
      <w:pPr>
        <w:jc w:val="both"/>
        <w:rPr>
          <w:rFonts w:cs="Espera"/>
        </w:rPr>
      </w:pPr>
      <w:r w:rsidRPr="00B315E2">
        <w:rPr>
          <w:rFonts w:cs="Espera"/>
          <w:b/>
          <w:bCs/>
          <w:u w:val="single"/>
        </w:rPr>
        <w:t xml:space="preserve">Article </w:t>
      </w:r>
      <w:r>
        <w:rPr>
          <w:rFonts w:cs="Espera"/>
          <w:b/>
          <w:bCs/>
          <w:u w:val="single"/>
        </w:rPr>
        <w:t>06</w:t>
      </w:r>
      <w:r>
        <w:rPr>
          <w:rFonts w:cs="Espera"/>
        </w:rPr>
        <w:t xml:space="preserve"> : </w:t>
      </w:r>
    </w:p>
    <w:p w14:paraId="41B0651D" w14:textId="26DB4F77" w:rsidR="00160FEA" w:rsidRDefault="0037051D" w:rsidP="00160FEA">
      <w:pPr>
        <w:jc w:val="both"/>
        <w:rPr>
          <w:rFonts w:cs="Espera"/>
        </w:rPr>
      </w:pPr>
      <w:r>
        <w:rPr>
          <w:rFonts w:cs="Espera"/>
        </w:rPr>
        <w:t xml:space="preserve">Cette </w:t>
      </w:r>
      <w:r w:rsidR="00160FEA">
        <w:rPr>
          <w:rFonts w:cs="Espera"/>
        </w:rPr>
        <w:t xml:space="preserve">occupation du domaine public </w:t>
      </w:r>
      <w:r>
        <w:rPr>
          <w:rFonts w:cs="Espera"/>
        </w:rPr>
        <w:t xml:space="preserve">est de nature à participer à la redynamisation du centre, à ce titre elle concourt à l’intérêt général et n’est donc pas </w:t>
      </w:r>
      <w:r w:rsidR="00160FEA">
        <w:rPr>
          <w:rFonts w:cs="Espera"/>
        </w:rPr>
        <w:t>soumise à une redevance</w:t>
      </w:r>
      <w:r w:rsidR="0038381D">
        <w:rPr>
          <w:rFonts w:cs="Espera"/>
        </w:rPr>
        <w:t>.</w:t>
      </w:r>
      <w:r w:rsidR="00160FEA">
        <w:rPr>
          <w:rFonts w:cs="Espera"/>
        </w:rPr>
        <w:t xml:space="preserve"> </w:t>
      </w:r>
      <w:r w:rsidR="0038381D">
        <w:rPr>
          <w:rFonts w:cs="Espera"/>
        </w:rPr>
        <w:t xml:space="preserve">La présence de commerces ambulants type « Food Trucks » et assimilés doit faire l’objet d’une demande d’autorisation, ils seront soumis au paiement d’un redevance d’occupation du domaine public </w:t>
      </w:r>
      <w:r w:rsidR="00160FEA">
        <w:rPr>
          <w:rFonts w:cs="Espera"/>
        </w:rPr>
        <w:t>conformément aux tarifs fixés par la délibération du 9 avril 2024.</w:t>
      </w:r>
    </w:p>
    <w:p w14:paraId="2723F3DC" w14:textId="77777777" w:rsidR="00160FEA" w:rsidRDefault="00160FEA" w:rsidP="00160FEA">
      <w:pPr>
        <w:jc w:val="both"/>
        <w:rPr>
          <w:rFonts w:cs="Espera"/>
        </w:rPr>
      </w:pPr>
    </w:p>
    <w:p w14:paraId="2BF20410" w14:textId="77777777" w:rsidR="00160FEA" w:rsidRDefault="00160FEA" w:rsidP="00160FEA">
      <w:pPr>
        <w:jc w:val="both"/>
        <w:rPr>
          <w:rFonts w:cs="Espera"/>
        </w:rPr>
      </w:pPr>
      <w:r w:rsidRPr="00574BF8">
        <w:rPr>
          <w:rFonts w:cs="Espera"/>
          <w:b/>
          <w:bCs/>
          <w:u w:val="single"/>
        </w:rPr>
        <w:t xml:space="preserve">Article </w:t>
      </w:r>
      <w:r>
        <w:rPr>
          <w:rFonts w:cs="Espera"/>
          <w:b/>
          <w:bCs/>
          <w:u w:val="single"/>
        </w:rPr>
        <w:t>07</w:t>
      </w:r>
      <w:r w:rsidRPr="00574BF8">
        <w:rPr>
          <w:rFonts w:cs="Espera"/>
          <w:b/>
          <w:bCs/>
          <w:u w:val="single"/>
        </w:rPr>
        <w:t> </w:t>
      </w:r>
      <w:r>
        <w:rPr>
          <w:rFonts w:cs="Espera"/>
        </w:rPr>
        <w:t xml:space="preserve">: </w:t>
      </w:r>
    </w:p>
    <w:p w14:paraId="294F0F19" w14:textId="0249C1A6" w:rsidR="00160FEA" w:rsidRDefault="00160FEA" w:rsidP="00160FEA">
      <w:pPr>
        <w:jc w:val="both"/>
        <w:rPr>
          <w:rFonts w:cs="Espera"/>
        </w:rPr>
      </w:pPr>
      <w:r>
        <w:rPr>
          <w:rFonts w:cs="Espera"/>
        </w:rPr>
        <w:t>La circulation des véhicules de secours, de sécurité et des piétons</w:t>
      </w:r>
      <w:r w:rsidR="00455D76">
        <w:rPr>
          <w:rFonts w:cs="Espera"/>
        </w:rPr>
        <w:t xml:space="preserve"> notamment des personnes à mobilité réduite</w:t>
      </w:r>
      <w:r>
        <w:rPr>
          <w:rFonts w:cs="Espera"/>
        </w:rPr>
        <w:t xml:space="preserve"> doit être assurée durant toute la durée de la manifestation. En cas de manquement à cette obligation, cette autorisation d’Occupation du Domaine Public sera automatiquement révoquée.  </w:t>
      </w:r>
    </w:p>
    <w:p w14:paraId="5902F332" w14:textId="77777777" w:rsidR="00160FEA" w:rsidRDefault="00160FEA" w:rsidP="00160FEA">
      <w:pPr>
        <w:jc w:val="both"/>
        <w:rPr>
          <w:rFonts w:cs="Espera"/>
        </w:rPr>
      </w:pPr>
      <w:r>
        <w:rPr>
          <w:rFonts w:cs="Espera"/>
        </w:rPr>
        <w:t xml:space="preserve">L’organisateur est garant du respect des règles de sécurité. La Ville de Montélimar ne pourrait être tenue responsable en cas de manquement à ces règles occasionnant des préjudices et dommages aux participants.  </w:t>
      </w:r>
    </w:p>
    <w:p w14:paraId="61389915" w14:textId="77777777" w:rsidR="00160FEA" w:rsidRDefault="00160FEA" w:rsidP="00160FEA">
      <w:pPr>
        <w:jc w:val="both"/>
        <w:rPr>
          <w:rFonts w:cs="Espera"/>
        </w:rPr>
      </w:pPr>
    </w:p>
    <w:p w14:paraId="5B39D3E7" w14:textId="77777777" w:rsidR="00160FEA" w:rsidRDefault="00160FEA" w:rsidP="00160FEA">
      <w:pPr>
        <w:jc w:val="both"/>
        <w:rPr>
          <w:rFonts w:cs="Espera"/>
        </w:rPr>
      </w:pPr>
      <w:r>
        <w:rPr>
          <w:rFonts w:cs="Espera"/>
          <w:b/>
          <w:bCs/>
          <w:u w:val="single"/>
        </w:rPr>
        <w:t>Article 08</w:t>
      </w:r>
      <w:r>
        <w:rPr>
          <w:rFonts w:cs="Espera"/>
        </w:rPr>
        <w:t xml:space="preserve"> : </w:t>
      </w:r>
    </w:p>
    <w:p w14:paraId="5355A540" w14:textId="7E92A7BC" w:rsidR="00160FEA" w:rsidRDefault="00160FEA" w:rsidP="00160FEA">
      <w:pPr>
        <w:jc w:val="both"/>
        <w:rPr>
          <w:rFonts w:cs="Espera"/>
        </w:rPr>
      </w:pPr>
      <w:r>
        <w:rPr>
          <w:rFonts w:cs="Espera"/>
        </w:rPr>
        <w:t>Les infractions au présent arrêté seront constatées par procès-verbaux et poursuivies conformément à la législation en vigueur.</w:t>
      </w:r>
    </w:p>
    <w:p w14:paraId="17B1744D" w14:textId="77777777" w:rsidR="00160FEA" w:rsidRDefault="00160FEA" w:rsidP="00160FEA">
      <w:pPr>
        <w:tabs>
          <w:tab w:val="left" w:pos="1560"/>
        </w:tabs>
        <w:jc w:val="both"/>
        <w:rPr>
          <w:rFonts w:cs="Espera"/>
          <w:b/>
          <w:bCs/>
          <w:u w:val="single"/>
        </w:rPr>
      </w:pPr>
    </w:p>
    <w:p w14:paraId="45A7457E" w14:textId="77777777" w:rsidR="00160FEA" w:rsidRDefault="00160FEA" w:rsidP="00160FEA">
      <w:pPr>
        <w:tabs>
          <w:tab w:val="left" w:pos="1560"/>
        </w:tabs>
        <w:jc w:val="both"/>
        <w:rPr>
          <w:rFonts w:cs="Espera"/>
        </w:rPr>
      </w:pPr>
      <w:r w:rsidRPr="00574BF8">
        <w:rPr>
          <w:rFonts w:cs="Espera"/>
          <w:b/>
          <w:bCs/>
          <w:u w:val="single"/>
        </w:rPr>
        <w:t xml:space="preserve">Article </w:t>
      </w:r>
      <w:r>
        <w:rPr>
          <w:rFonts w:cs="Espera"/>
          <w:b/>
          <w:bCs/>
          <w:u w:val="single"/>
        </w:rPr>
        <w:t>09</w:t>
      </w:r>
      <w:r>
        <w:rPr>
          <w:rFonts w:cs="Espera"/>
        </w:rPr>
        <w:t xml:space="preserve"> : </w:t>
      </w:r>
    </w:p>
    <w:p w14:paraId="0DC75E9B" w14:textId="54832174" w:rsidR="00160FEA" w:rsidRDefault="00160FEA" w:rsidP="00160FEA">
      <w:pPr>
        <w:tabs>
          <w:tab w:val="left" w:pos="1560"/>
        </w:tabs>
        <w:jc w:val="both"/>
      </w:pPr>
      <w:r>
        <w:rPr>
          <w:rFonts w:cs="Espera"/>
        </w:rPr>
        <w:t xml:space="preserve">Cet arrêté peut être contesté devant le Tribunal administratif de Grenoble au moyen de l’application informatique Télérecours accessible par le biais du site </w:t>
      </w:r>
      <w:hyperlink r:id="rId11" w:history="1">
        <w:r w:rsidRPr="00111BE7">
          <w:rPr>
            <w:rStyle w:val="Lienhypertexte"/>
            <w:rFonts w:cs="Espera"/>
          </w:rPr>
          <w:t>www.telerecours.fr</w:t>
        </w:r>
      </w:hyperlink>
      <w:r>
        <w:rPr>
          <w:rFonts w:cs="Espera"/>
        </w:rPr>
        <w:t xml:space="preserve"> dans un délai de deux mois à compter de sa publication. Il peut également faire l’objet d’un recours gracieux dans les mêmes conditions de délai. </w:t>
      </w:r>
    </w:p>
    <w:p w14:paraId="34850F5D" w14:textId="77777777" w:rsidR="00160FEA" w:rsidRDefault="00160FEA" w:rsidP="00160FEA">
      <w:pPr>
        <w:jc w:val="both"/>
        <w:rPr>
          <w:rFonts w:cs="Espera"/>
        </w:rPr>
      </w:pPr>
    </w:p>
    <w:p w14:paraId="47D0343E" w14:textId="77777777" w:rsidR="003C5A57" w:rsidRDefault="00160FEA" w:rsidP="00160FEA">
      <w:pPr>
        <w:jc w:val="both"/>
        <w:rPr>
          <w:rFonts w:cs="Espera"/>
        </w:rPr>
      </w:pPr>
      <w:r w:rsidRPr="006B0019">
        <w:rPr>
          <w:rFonts w:cs="Espera"/>
          <w:b/>
          <w:bCs/>
          <w:u w:val="single"/>
        </w:rPr>
        <w:t xml:space="preserve">Article </w:t>
      </w:r>
      <w:r>
        <w:rPr>
          <w:rFonts w:cs="Espera"/>
          <w:b/>
          <w:bCs/>
          <w:u w:val="single"/>
        </w:rPr>
        <w:t>10</w:t>
      </w:r>
      <w:r>
        <w:rPr>
          <w:rFonts w:cs="Espera"/>
        </w:rPr>
        <w:t xml:space="preserve"> : </w:t>
      </w:r>
    </w:p>
    <w:p w14:paraId="6FAB3F52" w14:textId="5A776933" w:rsidR="00160FEA" w:rsidRDefault="00160FEA" w:rsidP="00160FEA">
      <w:pPr>
        <w:jc w:val="both"/>
        <w:rPr>
          <w:rFonts w:cs="Espera"/>
        </w:rPr>
      </w:pPr>
      <w:r>
        <w:rPr>
          <w:rFonts w:cs="Espera"/>
        </w:rPr>
        <w:lastRenderedPageBreak/>
        <w:t>Madame la Directrice Générale des Services</w:t>
      </w:r>
      <w:r w:rsidR="00962A8A">
        <w:rPr>
          <w:rFonts w:cs="Espera"/>
        </w:rPr>
        <w:t>, M</w:t>
      </w:r>
      <w:r>
        <w:rPr>
          <w:rFonts w:cs="Espera"/>
        </w:rPr>
        <w:t>onsieur le Commandant du Commissariat de Police Nationale,</w:t>
      </w:r>
      <w:r w:rsidRPr="00574BF8">
        <w:rPr>
          <w:rFonts w:cs="Espera"/>
        </w:rPr>
        <w:t xml:space="preserve"> </w:t>
      </w:r>
      <w:r>
        <w:rPr>
          <w:rFonts w:cs="Espera"/>
        </w:rPr>
        <w:t xml:space="preserve">Monsieur le Directeur de la Police Municipale, sont chargés, chacun en ce qui le concerne, de l’exécution du présent arrêté </w:t>
      </w:r>
      <w:bookmarkStart w:id="1" w:name="_Hlk212555747"/>
      <w:r>
        <w:rPr>
          <w:rFonts w:cs="Espera"/>
        </w:rPr>
        <w:t>dont ampliation sera adressée à :</w:t>
      </w:r>
    </w:p>
    <w:p w14:paraId="17A91325" w14:textId="77777777" w:rsidR="00160FEA" w:rsidRDefault="00160FEA" w:rsidP="00160FEA">
      <w:pPr>
        <w:jc w:val="both"/>
        <w:rPr>
          <w:rFonts w:cs="Espera"/>
        </w:rPr>
      </w:pPr>
    </w:p>
    <w:p w14:paraId="1FF601F3" w14:textId="72FCF06E" w:rsidR="004A3164" w:rsidRDefault="004143D7" w:rsidP="00160FEA">
      <w:pPr>
        <w:rPr>
          <w:rFonts w:cs="Espera"/>
        </w:rPr>
      </w:pPr>
      <w:r>
        <w:rPr>
          <w:rFonts w:cs="Espera"/>
        </w:rPr>
        <w:t xml:space="preserve">MONTELIMAR </w:t>
      </w:r>
      <w:r w:rsidR="00433F47">
        <w:rPr>
          <w:rFonts w:cs="Espera"/>
        </w:rPr>
        <w:t>AGGLOMÉRATION</w:t>
      </w:r>
    </w:p>
    <w:p w14:paraId="4E24606C" w14:textId="77777777" w:rsidR="004A3164" w:rsidRDefault="004A3164" w:rsidP="00160FEA">
      <w:pPr>
        <w:rPr>
          <w:rFonts w:cs="Espera"/>
        </w:rPr>
      </w:pPr>
    </w:p>
    <w:p w14:paraId="1454C86A" w14:textId="77777777" w:rsidR="004A3164" w:rsidRDefault="004A3164" w:rsidP="00160FEA">
      <w:pPr>
        <w:rPr>
          <w:rFonts w:cs="Espera"/>
        </w:rPr>
      </w:pPr>
    </w:p>
    <w:p w14:paraId="750254C9" w14:textId="77777777" w:rsidR="00710FB2" w:rsidRDefault="00160FEA" w:rsidP="00242333">
      <w:pPr>
        <w:ind w:left="1416"/>
        <w:rPr>
          <w:rFonts w:cs="Espera"/>
        </w:rPr>
      </w:pPr>
      <w:r>
        <w:rPr>
          <w:rFonts w:cs="Espera"/>
        </w:rPr>
        <w:t xml:space="preserve">         </w:t>
      </w:r>
      <w:r>
        <w:rPr>
          <w:rFonts w:cs="Espera"/>
        </w:rPr>
        <w:tab/>
      </w:r>
      <w:r>
        <w:rPr>
          <w:rFonts w:cs="Espera"/>
        </w:rPr>
        <w:tab/>
      </w:r>
      <w:r w:rsidR="00242333">
        <w:rPr>
          <w:rFonts w:cs="Espera"/>
        </w:rPr>
        <w:tab/>
      </w:r>
      <w:r w:rsidR="00242333">
        <w:rPr>
          <w:rFonts w:cs="Espera"/>
        </w:rPr>
        <w:tab/>
      </w:r>
      <w:r>
        <w:rPr>
          <w:rFonts w:cs="Espera"/>
        </w:rPr>
        <w:t xml:space="preserve">   </w:t>
      </w:r>
      <w:r w:rsidRPr="006B0019">
        <w:t>Fait à Montélimar, le</w:t>
      </w:r>
      <w:r>
        <w:tab/>
      </w:r>
      <w:r>
        <w:rPr>
          <w:rFonts w:cs="Espera"/>
        </w:rPr>
        <w:t xml:space="preserve"> </w:t>
      </w:r>
      <w:r w:rsidR="00242333">
        <w:rPr>
          <w:rFonts w:cs="Espera"/>
        </w:rPr>
        <w:t>2</w:t>
      </w:r>
      <w:r w:rsidR="00B57B96">
        <w:rPr>
          <w:rFonts w:cs="Espera"/>
        </w:rPr>
        <w:t>2</w:t>
      </w:r>
      <w:r w:rsidR="00821D85">
        <w:rPr>
          <w:rFonts w:cs="Espera"/>
        </w:rPr>
        <w:t xml:space="preserve"> </w:t>
      </w:r>
      <w:r w:rsidR="00242333">
        <w:rPr>
          <w:rFonts w:cs="Espera"/>
        </w:rPr>
        <w:t>avril</w:t>
      </w:r>
      <w:r w:rsidR="00821D85">
        <w:rPr>
          <w:rFonts w:cs="Espera"/>
        </w:rPr>
        <w:t xml:space="preserve"> 2026</w:t>
      </w:r>
    </w:p>
    <w:p w14:paraId="3B8E0741" w14:textId="77777777" w:rsidR="00710FB2" w:rsidRDefault="00710FB2" w:rsidP="00242333">
      <w:pPr>
        <w:ind w:left="1416"/>
        <w:rPr>
          <w:rFonts w:cs="Espera"/>
        </w:rPr>
      </w:pPr>
      <w:r>
        <w:rPr>
          <w:rFonts w:cs="Espera"/>
        </w:rPr>
        <w:tab/>
      </w:r>
      <w:r>
        <w:rPr>
          <w:rFonts w:cs="Espera"/>
        </w:rPr>
        <w:tab/>
      </w:r>
      <w:r>
        <w:rPr>
          <w:rFonts w:cs="Espera"/>
        </w:rPr>
        <w:tab/>
      </w:r>
      <w:r>
        <w:rPr>
          <w:rFonts w:cs="Espera"/>
        </w:rPr>
        <w:tab/>
        <w:t xml:space="preserve">   </w:t>
      </w:r>
    </w:p>
    <w:p w14:paraId="02624B7C" w14:textId="5969311C" w:rsidR="00710FB2" w:rsidRDefault="00710FB2" w:rsidP="00242333">
      <w:pPr>
        <w:ind w:left="1416"/>
        <w:rPr>
          <w:rFonts w:cs="Espera"/>
        </w:rPr>
      </w:pPr>
      <w:r>
        <w:rPr>
          <w:rFonts w:cs="Espera"/>
        </w:rPr>
        <w:tab/>
      </w:r>
      <w:r>
        <w:rPr>
          <w:rFonts w:cs="Espera"/>
        </w:rPr>
        <w:tab/>
      </w:r>
      <w:r>
        <w:rPr>
          <w:rFonts w:cs="Espera"/>
        </w:rPr>
        <w:tab/>
      </w:r>
      <w:r>
        <w:rPr>
          <w:rFonts w:cs="Espera"/>
        </w:rPr>
        <w:tab/>
        <w:t xml:space="preserve">   Pour Le Maire,</w:t>
      </w:r>
    </w:p>
    <w:p w14:paraId="51F16539" w14:textId="396C56F6" w:rsidR="00710FB2" w:rsidRDefault="00710FB2" w:rsidP="00242333">
      <w:pPr>
        <w:ind w:left="1416"/>
        <w:rPr>
          <w:rFonts w:cs="Espera"/>
        </w:rPr>
      </w:pPr>
      <w:r>
        <w:rPr>
          <w:rFonts w:cs="Espera"/>
        </w:rPr>
        <w:tab/>
      </w:r>
      <w:r>
        <w:rPr>
          <w:rFonts w:cs="Espera"/>
        </w:rPr>
        <w:tab/>
      </w:r>
      <w:r>
        <w:rPr>
          <w:rFonts w:cs="Espera"/>
        </w:rPr>
        <w:tab/>
      </w:r>
      <w:r>
        <w:rPr>
          <w:rFonts w:cs="Espera"/>
        </w:rPr>
        <w:tab/>
        <w:t xml:space="preserve">   La Conseillère Municipale Déléguée,</w:t>
      </w:r>
    </w:p>
    <w:p w14:paraId="717DB372" w14:textId="0FF51654" w:rsidR="00825CAB" w:rsidRDefault="00710FB2" w:rsidP="00242333">
      <w:pPr>
        <w:ind w:left="1416"/>
      </w:pPr>
      <w:r>
        <w:rPr>
          <w:rFonts w:cs="Espera"/>
        </w:rPr>
        <w:tab/>
      </w:r>
      <w:r>
        <w:rPr>
          <w:rFonts w:cs="Espera"/>
        </w:rPr>
        <w:tab/>
      </w:r>
      <w:r>
        <w:rPr>
          <w:rFonts w:cs="Espera"/>
        </w:rPr>
        <w:tab/>
      </w:r>
      <w:r>
        <w:rPr>
          <w:rFonts w:cs="Espera"/>
        </w:rPr>
        <w:tab/>
        <w:t xml:space="preserve">   Vanessa VIAU</w:t>
      </w:r>
      <w:r>
        <w:rPr>
          <w:rFonts w:cs="Espera"/>
        </w:rPr>
        <w:tab/>
      </w:r>
      <w:r w:rsidR="00160FEA">
        <w:rPr>
          <w:rFonts w:cs="Espera"/>
        </w:rPr>
        <w:t xml:space="preserve">     </w:t>
      </w:r>
      <w:r w:rsidR="00160FEA">
        <w:rPr>
          <w:rFonts w:cs="Espera"/>
        </w:rPr>
        <w:tab/>
      </w:r>
      <w:bookmarkEnd w:id="1"/>
      <w:r w:rsidR="00825CAB">
        <w:tab/>
      </w:r>
      <w:r w:rsidR="00825CAB">
        <w:tab/>
      </w:r>
      <w:r w:rsidR="00825CAB">
        <w:tab/>
      </w:r>
      <w:r w:rsidR="00825CAB">
        <w:tab/>
      </w:r>
      <w:r w:rsidR="00825CAB">
        <w:tab/>
      </w:r>
      <w:r w:rsidR="00825CAB">
        <w:tab/>
      </w:r>
    </w:p>
    <w:p w14:paraId="7D6E6101" w14:textId="51E8A4F4" w:rsidR="00CA7E41" w:rsidRDefault="00825CAB" w:rsidP="00160FEA">
      <w:pPr>
        <w:jc w:val="both"/>
        <w:rPr>
          <w:noProof/>
        </w:rPr>
      </w:pPr>
      <w:r>
        <w:rPr>
          <w:noProof/>
        </w:rPr>
        <w:tab/>
      </w:r>
      <w:r>
        <w:rPr>
          <w:noProof/>
        </w:rPr>
        <w:tab/>
      </w:r>
    </w:p>
    <w:p w14:paraId="399571B4" w14:textId="77777777" w:rsidR="00CA7E41" w:rsidRDefault="00CA7E41" w:rsidP="00160FEA">
      <w:pPr>
        <w:jc w:val="both"/>
        <w:rPr>
          <w:noProof/>
        </w:rPr>
      </w:pPr>
    </w:p>
    <w:p w14:paraId="0DCB8CED" w14:textId="650D10FC" w:rsidR="00825CAB" w:rsidRDefault="00825CAB" w:rsidP="00160FEA">
      <w:pPr>
        <w:jc w:val="both"/>
        <w:rPr>
          <w:noProof/>
        </w:rPr>
      </w:pPr>
      <w:r>
        <w:rPr>
          <w:noProof/>
        </w:rPr>
        <w:tab/>
      </w:r>
      <w:r>
        <w:rPr>
          <w:noProof/>
        </w:rPr>
        <w:tab/>
      </w:r>
      <w:r>
        <w:rPr>
          <w:noProof/>
        </w:rPr>
        <w:tab/>
      </w:r>
    </w:p>
    <w:p w14:paraId="6F9E5570" w14:textId="591F6EC9" w:rsidR="000D1081" w:rsidRDefault="000D1081" w:rsidP="00160FEA">
      <w:pPr>
        <w:jc w:val="both"/>
        <w:rPr>
          <w:noProof/>
        </w:rPr>
      </w:pPr>
    </w:p>
    <w:p w14:paraId="2FBAA2BE" w14:textId="554F69E3" w:rsidR="000D1081" w:rsidRDefault="000D1081" w:rsidP="00160FEA">
      <w:pPr>
        <w:jc w:val="both"/>
        <w:rPr>
          <w:noProof/>
        </w:rPr>
      </w:pPr>
    </w:p>
    <w:p w14:paraId="3907B3EB" w14:textId="25C45764" w:rsidR="000D1081" w:rsidRDefault="000D1081" w:rsidP="00160FEA">
      <w:pPr>
        <w:jc w:val="both"/>
        <w:rPr>
          <w:noProof/>
        </w:rPr>
      </w:pPr>
    </w:p>
    <w:p w14:paraId="224EF544" w14:textId="412ACE6C" w:rsidR="000D1081" w:rsidRDefault="000D1081" w:rsidP="00160FEA">
      <w:pPr>
        <w:jc w:val="both"/>
        <w:rPr>
          <w:noProof/>
        </w:rPr>
      </w:pPr>
    </w:p>
    <w:p w14:paraId="5E1BE762" w14:textId="7273A54F" w:rsidR="000D1081" w:rsidRDefault="000D1081" w:rsidP="00160FEA">
      <w:pPr>
        <w:jc w:val="both"/>
        <w:rPr>
          <w:noProof/>
        </w:rPr>
      </w:pPr>
    </w:p>
    <w:p w14:paraId="60D6A57F" w14:textId="6A60959D" w:rsidR="000D1081" w:rsidRDefault="000D1081" w:rsidP="00160FEA">
      <w:pPr>
        <w:jc w:val="both"/>
        <w:rPr>
          <w:noProof/>
        </w:rPr>
      </w:pPr>
    </w:p>
    <w:p w14:paraId="5028E897" w14:textId="2F76D2A2" w:rsidR="000D1081" w:rsidRDefault="000D1081" w:rsidP="00160FEA">
      <w:pPr>
        <w:jc w:val="both"/>
        <w:rPr>
          <w:noProof/>
        </w:rPr>
      </w:pPr>
    </w:p>
    <w:p w14:paraId="779B2C2D" w14:textId="7F98D4E2" w:rsidR="000D1081" w:rsidRDefault="000D1081" w:rsidP="00160FEA">
      <w:pPr>
        <w:jc w:val="both"/>
        <w:rPr>
          <w:noProof/>
        </w:rPr>
      </w:pPr>
    </w:p>
    <w:p w14:paraId="67E5F9CC" w14:textId="77777777" w:rsidR="000D1081" w:rsidRDefault="000D1081" w:rsidP="00160FEA">
      <w:pPr>
        <w:jc w:val="both"/>
        <w:rPr>
          <w:b/>
          <w:bCs/>
          <w:noProof/>
        </w:rPr>
      </w:pPr>
    </w:p>
    <w:p w14:paraId="14645FB0" w14:textId="3C76FC73" w:rsidR="000D1081" w:rsidRDefault="000D1081" w:rsidP="00160FEA">
      <w:pPr>
        <w:jc w:val="both"/>
        <w:rPr>
          <w:b/>
          <w:bCs/>
          <w:noProof/>
        </w:rPr>
      </w:pPr>
    </w:p>
    <w:p w14:paraId="67949634" w14:textId="77777777" w:rsidR="00710FB2" w:rsidRDefault="00710FB2" w:rsidP="00160FEA">
      <w:pPr>
        <w:jc w:val="both"/>
        <w:rPr>
          <w:b/>
          <w:bCs/>
        </w:rPr>
      </w:pPr>
    </w:p>
    <w:p w14:paraId="743F9C65" w14:textId="2FFC5D62" w:rsidR="00710FB2" w:rsidRDefault="00710FB2" w:rsidP="00160FEA">
      <w:pPr>
        <w:jc w:val="both"/>
        <w:rPr>
          <w:b/>
          <w:bCs/>
          <w:noProof/>
        </w:rPr>
      </w:pPr>
    </w:p>
    <w:p w14:paraId="69B2FCB2" w14:textId="77777777" w:rsidR="009F2D0F" w:rsidRDefault="009F2D0F" w:rsidP="00160FEA">
      <w:pPr>
        <w:jc w:val="both"/>
        <w:rPr>
          <w:b/>
          <w:bCs/>
          <w:noProof/>
        </w:rPr>
      </w:pPr>
    </w:p>
    <w:p w14:paraId="57FB8334" w14:textId="77777777" w:rsidR="009F2D0F" w:rsidRDefault="009F2D0F" w:rsidP="00160FEA">
      <w:pPr>
        <w:jc w:val="both"/>
        <w:rPr>
          <w:b/>
          <w:bCs/>
          <w:noProof/>
        </w:rPr>
      </w:pPr>
    </w:p>
    <w:p w14:paraId="0533CF76" w14:textId="77777777" w:rsidR="009F2D0F" w:rsidRDefault="009F2D0F" w:rsidP="00160FEA">
      <w:pPr>
        <w:jc w:val="both"/>
        <w:rPr>
          <w:b/>
          <w:bCs/>
          <w:noProof/>
        </w:rPr>
      </w:pPr>
    </w:p>
    <w:p w14:paraId="3CCE928C" w14:textId="77777777" w:rsidR="009F2D0F" w:rsidRDefault="009F2D0F" w:rsidP="00160FEA">
      <w:pPr>
        <w:jc w:val="both"/>
        <w:rPr>
          <w:b/>
          <w:bCs/>
          <w:noProof/>
        </w:rPr>
      </w:pPr>
    </w:p>
    <w:p w14:paraId="2B0C5D61" w14:textId="77777777" w:rsidR="009F2D0F" w:rsidRDefault="009F2D0F" w:rsidP="00160FEA">
      <w:pPr>
        <w:jc w:val="both"/>
        <w:rPr>
          <w:b/>
          <w:bCs/>
          <w:noProof/>
        </w:rPr>
      </w:pPr>
    </w:p>
    <w:p w14:paraId="54A2B1FB" w14:textId="77777777" w:rsidR="009F2D0F" w:rsidRDefault="009F2D0F" w:rsidP="00160FEA">
      <w:pPr>
        <w:jc w:val="both"/>
        <w:rPr>
          <w:b/>
          <w:bCs/>
          <w:noProof/>
        </w:rPr>
      </w:pPr>
    </w:p>
    <w:p w14:paraId="1A7C8016" w14:textId="77777777" w:rsidR="009F2D0F" w:rsidRDefault="009F2D0F" w:rsidP="00160FEA">
      <w:pPr>
        <w:jc w:val="both"/>
        <w:rPr>
          <w:b/>
          <w:bCs/>
          <w:noProof/>
        </w:rPr>
      </w:pPr>
    </w:p>
    <w:p w14:paraId="07424DAD" w14:textId="77777777" w:rsidR="009F2D0F" w:rsidRDefault="009F2D0F" w:rsidP="00160FEA">
      <w:pPr>
        <w:jc w:val="both"/>
        <w:rPr>
          <w:b/>
          <w:bCs/>
          <w:noProof/>
        </w:rPr>
      </w:pPr>
    </w:p>
    <w:p w14:paraId="4AD61D43" w14:textId="77777777" w:rsidR="009F2D0F" w:rsidRDefault="009F2D0F" w:rsidP="00160FEA">
      <w:pPr>
        <w:jc w:val="both"/>
        <w:rPr>
          <w:b/>
          <w:bCs/>
          <w:noProof/>
        </w:rPr>
      </w:pPr>
    </w:p>
    <w:p w14:paraId="517BB701" w14:textId="77777777" w:rsidR="009F2D0F" w:rsidRDefault="009F2D0F" w:rsidP="00160FEA">
      <w:pPr>
        <w:jc w:val="both"/>
        <w:rPr>
          <w:b/>
          <w:bCs/>
          <w:noProof/>
        </w:rPr>
      </w:pPr>
    </w:p>
    <w:p w14:paraId="35DD4DA2" w14:textId="77777777" w:rsidR="009F2D0F" w:rsidRDefault="009F2D0F" w:rsidP="00160FEA">
      <w:pPr>
        <w:jc w:val="both"/>
        <w:rPr>
          <w:b/>
          <w:bCs/>
          <w:noProof/>
        </w:rPr>
      </w:pPr>
    </w:p>
    <w:p w14:paraId="184F4060" w14:textId="77777777" w:rsidR="009F2D0F" w:rsidRDefault="009F2D0F" w:rsidP="00160FEA">
      <w:pPr>
        <w:jc w:val="both"/>
        <w:rPr>
          <w:b/>
          <w:bCs/>
          <w:noProof/>
        </w:rPr>
      </w:pPr>
    </w:p>
    <w:p w14:paraId="524405A4" w14:textId="77777777" w:rsidR="009F2D0F" w:rsidRDefault="009F2D0F" w:rsidP="00160FEA">
      <w:pPr>
        <w:jc w:val="both"/>
        <w:rPr>
          <w:b/>
          <w:bCs/>
          <w:noProof/>
        </w:rPr>
      </w:pPr>
    </w:p>
    <w:p w14:paraId="124C85E8" w14:textId="77777777" w:rsidR="009F2D0F" w:rsidRDefault="009F2D0F" w:rsidP="00160FEA">
      <w:pPr>
        <w:jc w:val="both"/>
        <w:rPr>
          <w:b/>
          <w:bCs/>
          <w:noProof/>
        </w:rPr>
      </w:pPr>
    </w:p>
    <w:p w14:paraId="1D889576" w14:textId="77777777" w:rsidR="009F2D0F" w:rsidRDefault="009F2D0F" w:rsidP="00160FEA">
      <w:pPr>
        <w:jc w:val="both"/>
        <w:rPr>
          <w:b/>
          <w:bCs/>
          <w:noProof/>
        </w:rPr>
      </w:pPr>
    </w:p>
    <w:p w14:paraId="2D1528CB" w14:textId="77777777" w:rsidR="009F2D0F" w:rsidRDefault="009F2D0F" w:rsidP="00160FEA">
      <w:pPr>
        <w:jc w:val="both"/>
        <w:rPr>
          <w:b/>
          <w:bCs/>
          <w:noProof/>
        </w:rPr>
      </w:pPr>
    </w:p>
    <w:p w14:paraId="3DE27758" w14:textId="77777777" w:rsidR="009F2D0F" w:rsidRDefault="009F2D0F" w:rsidP="00160FEA">
      <w:pPr>
        <w:jc w:val="both"/>
        <w:rPr>
          <w:b/>
          <w:bCs/>
          <w:noProof/>
        </w:rPr>
      </w:pPr>
    </w:p>
    <w:p w14:paraId="60B8E0DB" w14:textId="77777777" w:rsidR="009F2D0F" w:rsidRDefault="009F2D0F" w:rsidP="00160FEA">
      <w:pPr>
        <w:jc w:val="both"/>
        <w:rPr>
          <w:b/>
          <w:bCs/>
          <w:noProof/>
        </w:rPr>
      </w:pPr>
    </w:p>
    <w:p w14:paraId="520D092C" w14:textId="77777777" w:rsidR="009F2D0F" w:rsidRDefault="009F2D0F" w:rsidP="00160FEA">
      <w:pPr>
        <w:jc w:val="both"/>
        <w:rPr>
          <w:b/>
          <w:bCs/>
          <w:noProof/>
        </w:rPr>
      </w:pPr>
    </w:p>
    <w:p w14:paraId="18423E8D" w14:textId="77777777" w:rsidR="009F2D0F" w:rsidRDefault="009F2D0F" w:rsidP="00160FEA">
      <w:pPr>
        <w:jc w:val="both"/>
        <w:rPr>
          <w:b/>
          <w:bCs/>
          <w:noProof/>
        </w:rPr>
      </w:pPr>
    </w:p>
    <w:p w14:paraId="3105DE76" w14:textId="77777777" w:rsidR="009F2D0F" w:rsidRDefault="009F2D0F" w:rsidP="00160FEA">
      <w:pPr>
        <w:jc w:val="both"/>
        <w:rPr>
          <w:b/>
          <w:bCs/>
          <w:noProof/>
        </w:rPr>
      </w:pPr>
    </w:p>
    <w:p w14:paraId="6EAF0CED" w14:textId="77777777" w:rsidR="009F2D0F" w:rsidRDefault="009F2D0F" w:rsidP="00160FEA">
      <w:pPr>
        <w:jc w:val="both"/>
        <w:rPr>
          <w:b/>
          <w:bCs/>
          <w:noProof/>
        </w:rPr>
      </w:pPr>
    </w:p>
    <w:p w14:paraId="476BB268" w14:textId="77777777" w:rsidR="009F2D0F" w:rsidRDefault="009F2D0F" w:rsidP="00160FEA">
      <w:pPr>
        <w:jc w:val="both"/>
        <w:rPr>
          <w:b/>
          <w:bCs/>
          <w:noProof/>
        </w:rPr>
      </w:pPr>
    </w:p>
    <w:p w14:paraId="136CBD99" w14:textId="77777777" w:rsidR="009F2D0F" w:rsidRDefault="009F2D0F" w:rsidP="00160FEA">
      <w:pPr>
        <w:jc w:val="both"/>
        <w:rPr>
          <w:b/>
          <w:bCs/>
          <w:noProof/>
        </w:rPr>
      </w:pPr>
    </w:p>
    <w:p w14:paraId="4C00D0EC" w14:textId="77777777" w:rsidR="009F2D0F" w:rsidRDefault="009F2D0F" w:rsidP="00160FEA">
      <w:pPr>
        <w:jc w:val="both"/>
        <w:rPr>
          <w:b/>
          <w:bCs/>
          <w:noProof/>
        </w:rPr>
      </w:pPr>
    </w:p>
    <w:p w14:paraId="1AF2B958" w14:textId="77777777" w:rsidR="009F2D0F" w:rsidRDefault="009F2D0F" w:rsidP="00160FEA">
      <w:pPr>
        <w:jc w:val="both"/>
        <w:rPr>
          <w:b/>
          <w:bCs/>
          <w:noProof/>
        </w:rPr>
      </w:pPr>
    </w:p>
    <w:p w14:paraId="2DC9FA4D" w14:textId="77777777" w:rsidR="009F2D0F" w:rsidRDefault="009F2D0F" w:rsidP="00160FEA">
      <w:pPr>
        <w:jc w:val="both"/>
        <w:rPr>
          <w:b/>
          <w:bCs/>
          <w:noProof/>
        </w:rPr>
      </w:pPr>
    </w:p>
    <w:p w14:paraId="28F83D34" w14:textId="77777777" w:rsidR="009F2D0F" w:rsidRDefault="009F2D0F" w:rsidP="00160FEA">
      <w:pPr>
        <w:jc w:val="both"/>
        <w:rPr>
          <w:b/>
          <w:bCs/>
          <w:noProof/>
        </w:rPr>
      </w:pPr>
    </w:p>
    <w:p w14:paraId="6FEF4A48" w14:textId="77777777" w:rsidR="009F2D0F" w:rsidRDefault="009F2D0F" w:rsidP="00160FEA">
      <w:pPr>
        <w:jc w:val="both"/>
        <w:rPr>
          <w:b/>
          <w:bCs/>
          <w:noProof/>
        </w:rPr>
      </w:pPr>
    </w:p>
    <w:p w14:paraId="3CA89DE5" w14:textId="77777777" w:rsidR="009F2D0F" w:rsidRDefault="009F2D0F" w:rsidP="00160FEA">
      <w:pPr>
        <w:jc w:val="both"/>
        <w:rPr>
          <w:b/>
          <w:bCs/>
          <w:noProof/>
        </w:rPr>
      </w:pPr>
    </w:p>
    <w:p w14:paraId="397798BF" w14:textId="20AC90FF" w:rsidR="009F2D0F" w:rsidRDefault="009F2D0F" w:rsidP="00160FEA">
      <w:pPr>
        <w:jc w:val="both"/>
        <w:rPr>
          <w:b/>
          <w:bCs/>
          <w:noProof/>
        </w:rPr>
      </w:pPr>
    </w:p>
    <w:p w14:paraId="6FDF5668" w14:textId="6D69F2D2" w:rsidR="009F2D0F" w:rsidRDefault="009F2D0F" w:rsidP="00160FEA">
      <w:pPr>
        <w:jc w:val="both"/>
        <w:rPr>
          <w:b/>
          <w:bCs/>
          <w:noProof/>
        </w:rPr>
      </w:pPr>
    </w:p>
    <w:p w14:paraId="16295542" w14:textId="038A6B96" w:rsidR="009F2D0F" w:rsidRDefault="009F2D0F" w:rsidP="00160FEA">
      <w:pPr>
        <w:jc w:val="both"/>
        <w:rPr>
          <w:b/>
          <w:bCs/>
          <w:noProof/>
        </w:rPr>
      </w:pPr>
    </w:p>
    <w:p w14:paraId="247E4E75" w14:textId="4E4F6061" w:rsidR="009F2D0F" w:rsidRDefault="009F2D0F" w:rsidP="00160FEA">
      <w:pPr>
        <w:jc w:val="both"/>
        <w:rPr>
          <w:b/>
          <w:bCs/>
          <w:noProof/>
        </w:rPr>
      </w:pPr>
    </w:p>
    <w:p w14:paraId="0E2953E6" w14:textId="497C1ED7" w:rsidR="009F2D0F" w:rsidRDefault="009F2D0F" w:rsidP="00160FEA">
      <w:pPr>
        <w:jc w:val="both"/>
        <w:rPr>
          <w:b/>
          <w:bCs/>
          <w:noProof/>
        </w:rPr>
      </w:pPr>
    </w:p>
    <w:p w14:paraId="081DFC29" w14:textId="789B5AE8" w:rsidR="009F2D0F" w:rsidRDefault="009F2D0F" w:rsidP="00160FEA">
      <w:pPr>
        <w:jc w:val="both"/>
        <w:rPr>
          <w:b/>
          <w:bCs/>
          <w:noProof/>
        </w:rPr>
      </w:pPr>
    </w:p>
    <w:p w14:paraId="45243077" w14:textId="17433745" w:rsidR="009F2D0F" w:rsidRDefault="009F2D0F" w:rsidP="00160FEA">
      <w:pPr>
        <w:jc w:val="both"/>
        <w:rPr>
          <w:b/>
          <w:bCs/>
          <w:noProof/>
        </w:rPr>
      </w:pPr>
      <w:r>
        <w:rPr>
          <w:b/>
          <w:bCs/>
          <w:noProof/>
        </w:rPr>
        <w:drawing>
          <wp:anchor distT="0" distB="0" distL="114300" distR="114300" simplePos="0" relativeHeight="251662336" behindDoc="0" locked="0" layoutInCell="1" allowOverlap="1" wp14:anchorId="3F3C859F" wp14:editId="08AC0120">
            <wp:simplePos x="0" y="0"/>
            <wp:positionH relativeFrom="margin">
              <wp:align>center</wp:align>
            </wp:positionH>
            <wp:positionV relativeFrom="page">
              <wp:posOffset>2660650</wp:posOffset>
            </wp:positionV>
            <wp:extent cx="8376285" cy="4685030"/>
            <wp:effectExtent l="0" t="2222" r="3492" b="3493"/>
            <wp:wrapSquare wrapText="bothSides"/>
            <wp:docPr id="81586868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68681" name="Image 81586868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376285" cy="4685030"/>
                    </a:xfrm>
                    <a:prstGeom prst="rect">
                      <a:avLst/>
                    </a:prstGeom>
                  </pic:spPr>
                </pic:pic>
              </a:graphicData>
            </a:graphic>
            <wp14:sizeRelH relativeFrom="margin">
              <wp14:pctWidth>0</wp14:pctWidth>
            </wp14:sizeRelH>
            <wp14:sizeRelV relativeFrom="margin">
              <wp14:pctHeight>0</wp14:pctHeight>
            </wp14:sizeRelV>
          </wp:anchor>
        </w:drawing>
      </w:r>
    </w:p>
    <w:p w14:paraId="559860B3" w14:textId="77777777" w:rsidR="009F2D0F" w:rsidRDefault="009F2D0F" w:rsidP="00160FEA">
      <w:pPr>
        <w:jc w:val="both"/>
        <w:rPr>
          <w:b/>
          <w:bCs/>
          <w:noProof/>
        </w:rPr>
      </w:pPr>
    </w:p>
    <w:p w14:paraId="2EC2BC69" w14:textId="77777777" w:rsidR="009F2D0F" w:rsidRDefault="009F2D0F" w:rsidP="00160FEA">
      <w:pPr>
        <w:jc w:val="both"/>
        <w:rPr>
          <w:b/>
          <w:bCs/>
          <w:noProof/>
        </w:rPr>
      </w:pPr>
    </w:p>
    <w:p w14:paraId="6EC0FC1E" w14:textId="77777777" w:rsidR="009F2D0F" w:rsidRDefault="009F2D0F" w:rsidP="00160FEA">
      <w:pPr>
        <w:jc w:val="both"/>
        <w:rPr>
          <w:b/>
          <w:bCs/>
          <w:noProof/>
        </w:rPr>
      </w:pPr>
    </w:p>
    <w:p w14:paraId="7BACC3A3" w14:textId="77777777" w:rsidR="009F2D0F" w:rsidRDefault="009F2D0F" w:rsidP="00160FEA">
      <w:pPr>
        <w:jc w:val="both"/>
        <w:rPr>
          <w:b/>
          <w:bCs/>
          <w:noProof/>
        </w:rPr>
      </w:pPr>
    </w:p>
    <w:p w14:paraId="2B7977DC" w14:textId="77777777" w:rsidR="009F2D0F" w:rsidRDefault="009F2D0F" w:rsidP="00160FEA">
      <w:pPr>
        <w:jc w:val="both"/>
        <w:rPr>
          <w:b/>
          <w:bCs/>
          <w:noProof/>
        </w:rPr>
      </w:pPr>
    </w:p>
    <w:p w14:paraId="5BD2B744" w14:textId="77777777" w:rsidR="009F2D0F" w:rsidRDefault="009F2D0F" w:rsidP="00160FEA">
      <w:pPr>
        <w:jc w:val="both"/>
        <w:rPr>
          <w:b/>
          <w:bCs/>
          <w:noProof/>
        </w:rPr>
      </w:pPr>
    </w:p>
    <w:p w14:paraId="135796D7" w14:textId="77777777" w:rsidR="009F2D0F" w:rsidRDefault="009F2D0F" w:rsidP="00160FEA">
      <w:pPr>
        <w:jc w:val="both"/>
        <w:rPr>
          <w:b/>
          <w:bCs/>
          <w:noProof/>
        </w:rPr>
      </w:pPr>
    </w:p>
    <w:p w14:paraId="699CC201" w14:textId="77777777" w:rsidR="009F2D0F" w:rsidRDefault="009F2D0F" w:rsidP="00160FEA">
      <w:pPr>
        <w:jc w:val="both"/>
        <w:rPr>
          <w:b/>
          <w:bCs/>
          <w:noProof/>
        </w:rPr>
      </w:pPr>
    </w:p>
    <w:p w14:paraId="460A014C" w14:textId="77777777" w:rsidR="009F2D0F" w:rsidRDefault="009F2D0F" w:rsidP="00160FEA">
      <w:pPr>
        <w:jc w:val="both"/>
        <w:rPr>
          <w:b/>
          <w:bCs/>
          <w:noProof/>
        </w:rPr>
      </w:pPr>
    </w:p>
    <w:p w14:paraId="2DD0E596" w14:textId="77777777" w:rsidR="009F2D0F" w:rsidRDefault="009F2D0F" w:rsidP="00160FEA">
      <w:pPr>
        <w:jc w:val="both"/>
        <w:rPr>
          <w:b/>
          <w:bCs/>
          <w:noProof/>
        </w:rPr>
      </w:pPr>
    </w:p>
    <w:p w14:paraId="3FA1C066" w14:textId="77777777" w:rsidR="009F2D0F" w:rsidRDefault="009F2D0F" w:rsidP="00160FEA">
      <w:pPr>
        <w:jc w:val="both"/>
        <w:rPr>
          <w:b/>
          <w:bCs/>
          <w:noProof/>
        </w:rPr>
      </w:pPr>
    </w:p>
    <w:p w14:paraId="43C5AAC2" w14:textId="77777777" w:rsidR="009F2D0F" w:rsidRDefault="009F2D0F" w:rsidP="00160FEA">
      <w:pPr>
        <w:jc w:val="both"/>
        <w:rPr>
          <w:b/>
          <w:bCs/>
          <w:noProof/>
        </w:rPr>
      </w:pPr>
    </w:p>
    <w:p w14:paraId="2CC56E76" w14:textId="77777777" w:rsidR="009F2D0F" w:rsidRDefault="009F2D0F" w:rsidP="00160FEA">
      <w:pPr>
        <w:jc w:val="both"/>
        <w:rPr>
          <w:b/>
          <w:bCs/>
          <w:noProof/>
        </w:rPr>
      </w:pPr>
    </w:p>
    <w:p w14:paraId="7766C5E8" w14:textId="77777777" w:rsidR="009F2D0F" w:rsidRDefault="009F2D0F" w:rsidP="00160FEA">
      <w:pPr>
        <w:jc w:val="both"/>
        <w:rPr>
          <w:b/>
          <w:bCs/>
          <w:noProof/>
        </w:rPr>
      </w:pPr>
    </w:p>
    <w:p w14:paraId="2CD00680" w14:textId="77777777" w:rsidR="009F2D0F" w:rsidRDefault="009F2D0F" w:rsidP="00160FEA">
      <w:pPr>
        <w:jc w:val="both"/>
        <w:rPr>
          <w:b/>
          <w:bCs/>
          <w:noProof/>
        </w:rPr>
      </w:pPr>
    </w:p>
    <w:p w14:paraId="753C52F0" w14:textId="77777777" w:rsidR="009F2D0F" w:rsidRDefault="009F2D0F" w:rsidP="00160FEA">
      <w:pPr>
        <w:jc w:val="both"/>
        <w:rPr>
          <w:b/>
          <w:bCs/>
          <w:noProof/>
        </w:rPr>
      </w:pPr>
    </w:p>
    <w:p w14:paraId="01E09D64" w14:textId="77777777" w:rsidR="009F2D0F" w:rsidRDefault="009F2D0F" w:rsidP="00160FEA">
      <w:pPr>
        <w:jc w:val="both"/>
        <w:rPr>
          <w:b/>
          <w:bCs/>
          <w:noProof/>
        </w:rPr>
      </w:pPr>
    </w:p>
    <w:p w14:paraId="7D95C9BE" w14:textId="77777777" w:rsidR="009F2D0F" w:rsidRDefault="009F2D0F" w:rsidP="00160FEA">
      <w:pPr>
        <w:jc w:val="both"/>
        <w:rPr>
          <w:b/>
          <w:bCs/>
          <w:noProof/>
        </w:rPr>
      </w:pPr>
    </w:p>
    <w:p w14:paraId="493BBBE2" w14:textId="77777777" w:rsidR="009F2D0F" w:rsidRDefault="009F2D0F" w:rsidP="00160FEA">
      <w:pPr>
        <w:jc w:val="both"/>
        <w:rPr>
          <w:b/>
          <w:bCs/>
          <w:noProof/>
        </w:rPr>
      </w:pPr>
    </w:p>
    <w:p w14:paraId="0AC0A0C6" w14:textId="77777777" w:rsidR="009F2D0F" w:rsidRDefault="009F2D0F" w:rsidP="00160FEA">
      <w:pPr>
        <w:jc w:val="both"/>
        <w:rPr>
          <w:b/>
          <w:bCs/>
          <w:noProof/>
        </w:rPr>
      </w:pPr>
    </w:p>
    <w:p w14:paraId="4D03B2EA" w14:textId="77777777" w:rsidR="009F2D0F" w:rsidRDefault="009F2D0F" w:rsidP="00160FEA">
      <w:pPr>
        <w:jc w:val="both"/>
        <w:rPr>
          <w:b/>
          <w:bCs/>
          <w:noProof/>
        </w:rPr>
      </w:pPr>
    </w:p>
    <w:p w14:paraId="1B25FD8A" w14:textId="77777777" w:rsidR="009F2D0F" w:rsidRDefault="009F2D0F" w:rsidP="00160FEA">
      <w:pPr>
        <w:jc w:val="both"/>
        <w:rPr>
          <w:b/>
          <w:bCs/>
          <w:noProof/>
        </w:rPr>
      </w:pPr>
    </w:p>
    <w:p w14:paraId="09D9D943" w14:textId="77777777" w:rsidR="009F2D0F" w:rsidRDefault="009F2D0F" w:rsidP="00160FEA">
      <w:pPr>
        <w:jc w:val="both"/>
        <w:rPr>
          <w:b/>
          <w:bCs/>
          <w:noProof/>
        </w:rPr>
      </w:pPr>
    </w:p>
    <w:p w14:paraId="4B24A8F1" w14:textId="77777777" w:rsidR="009F2D0F" w:rsidRDefault="009F2D0F" w:rsidP="00160FEA">
      <w:pPr>
        <w:jc w:val="both"/>
        <w:rPr>
          <w:b/>
          <w:bCs/>
          <w:noProof/>
        </w:rPr>
      </w:pPr>
    </w:p>
    <w:p w14:paraId="2911A8FC" w14:textId="77777777" w:rsidR="009F2D0F" w:rsidRDefault="009F2D0F" w:rsidP="00160FEA">
      <w:pPr>
        <w:jc w:val="both"/>
        <w:rPr>
          <w:b/>
          <w:bCs/>
          <w:noProof/>
        </w:rPr>
      </w:pPr>
    </w:p>
    <w:p w14:paraId="1BD4C521" w14:textId="77777777" w:rsidR="009F2D0F" w:rsidRDefault="009F2D0F" w:rsidP="00160FEA">
      <w:pPr>
        <w:jc w:val="both"/>
        <w:rPr>
          <w:b/>
          <w:bCs/>
          <w:noProof/>
        </w:rPr>
      </w:pPr>
    </w:p>
    <w:p w14:paraId="792F08C7" w14:textId="77777777" w:rsidR="009F2D0F" w:rsidRDefault="009F2D0F" w:rsidP="00160FEA">
      <w:pPr>
        <w:jc w:val="both"/>
        <w:rPr>
          <w:b/>
          <w:bCs/>
          <w:noProof/>
        </w:rPr>
      </w:pPr>
    </w:p>
    <w:p w14:paraId="2CE5DDEB" w14:textId="77777777" w:rsidR="009F2D0F" w:rsidRDefault="009F2D0F" w:rsidP="00160FEA">
      <w:pPr>
        <w:jc w:val="both"/>
        <w:rPr>
          <w:b/>
          <w:bCs/>
          <w:noProof/>
        </w:rPr>
      </w:pPr>
    </w:p>
    <w:p w14:paraId="733957DE" w14:textId="77777777" w:rsidR="009F2D0F" w:rsidRDefault="009F2D0F" w:rsidP="00160FEA">
      <w:pPr>
        <w:jc w:val="both"/>
        <w:rPr>
          <w:b/>
          <w:bCs/>
          <w:noProof/>
        </w:rPr>
      </w:pPr>
    </w:p>
    <w:p w14:paraId="0DC4F1D9" w14:textId="77777777" w:rsidR="009F2D0F" w:rsidRDefault="009F2D0F" w:rsidP="00160FEA">
      <w:pPr>
        <w:jc w:val="both"/>
        <w:rPr>
          <w:b/>
          <w:bCs/>
          <w:noProof/>
        </w:rPr>
      </w:pPr>
    </w:p>
    <w:p w14:paraId="34F13E8C" w14:textId="77777777" w:rsidR="009F2D0F" w:rsidRDefault="009F2D0F" w:rsidP="00160FEA">
      <w:pPr>
        <w:jc w:val="both"/>
        <w:rPr>
          <w:b/>
          <w:bCs/>
          <w:noProof/>
        </w:rPr>
      </w:pPr>
    </w:p>
    <w:p w14:paraId="65FD4608" w14:textId="77777777" w:rsidR="009F2D0F" w:rsidRDefault="009F2D0F" w:rsidP="00160FEA">
      <w:pPr>
        <w:jc w:val="both"/>
        <w:rPr>
          <w:b/>
          <w:bCs/>
          <w:noProof/>
        </w:rPr>
      </w:pPr>
    </w:p>
    <w:p w14:paraId="51562EE2" w14:textId="77777777" w:rsidR="009F2D0F" w:rsidRDefault="009F2D0F" w:rsidP="00160FEA">
      <w:pPr>
        <w:jc w:val="both"/>
        <w:rPr>
          <w:b/>
          <w:bCs/>
          <w:noProof/>
        </w:rPr>
      </w:pPr>
    </w:p>
    <w:p w14:paraId="3A46B8F6" w14:textId="77777777" w:rsidR="009F2D0F" w:rsidRDefault="009F2D0F" w:rsidP="00160FEA">
      <w:pPr>
        <w:jc w:val="both"/>
        <w:rPr>
          <w:b/>
          <w:bCs/>
          <w:noProof/>
        </w:rPr>
      </w:pPr>
    </w:p>
    <w:p w14:paraId="1E78A13C" w14:textId="77777777" w:rsidR="009F2D0F" w:rsidRDefault="009F2D0F" w:rsidP="00160FEA">
      <w:pPr>
        <w:jc w:val="both"/>
        <w:rPr>
          <w:b/>
          <w:bCs/>
          <w:noProof/>
        </w:rPr>
      </w:pPr>
    </w:p>
    <w:p w14:paraId="496C9014" w14:textId="77777777" w:rsidR="009F2D0F" w:rsidRDefault="009F2D0F" w:rsidP="00160FEA">
      <w:pPr>
        <w:jc w:val="both"/>
        <w:rPr>
          <w:b/>
          <w:bCs/>
          <w:noProof/>
        </w:rPr>
      </w:pPr>
    </w:p>
    <w:p w14:paraId="0645461B" w14:textId="77777777" w:rsidR="009F2D0F" w:rsidRDefault="009F2D0F" w:rsidP="00160FEA">
      <w:pPr>
        <w:jc w:val="both"/>
        <w:rPr>
          <w:b/>
          <w:bCs/>
          <w:noProof/>
        </w:rPr>
      </w:pPr>
    </w:p>
    <w:p w14:paraId="37935B73" w14:textId="77777777" w:rsidR="009F2D0F" w:rsidRDefault="009F2D0F" w:rsidP="00160FEA">
      <w:pPr>
        <w:jc w:val="both"/>
        <w:rPr>
          <w:b/>
          <w:bCs/>
        </w:rPr>
      </w:pPr>
    </w:p>
    <w:p w14:paraId="3DF36295" w14:textId="77777777" w:rsidR="00710FB2" w:rsidRDefault="00710FB2" w:rsidP="00160FEA">
      <w:pPr>
        <w:jc w:val="both"/>
        <w:rPr>
          <w:b/>
          <w:bCs/>
        </w:rPr>
      </w:pPr>
    </w:p>
    <w:p w14:paraId="1FB7B6AD" w14:textId="6F7FF087" w:rsidR="00710FB2" w:rsidRDefault="00710FB2" w:rsidP="00160FEA">
      <w:pPr>
        <w:jc w:val="both"/>
        <w:rPr>
          <w:b/>
          <w:bCs/>
        </w:rPr>
      </w:pPr>
    </w:p>
    <w:p w14:paraId="07A55A82" w14:textId="4DD5CA1C" w:rsidR="00710FB2" w:rsidRDefault="00710FB2" w:rsidP="00160FEA">
      <w:pPr>
        <w:jc w:val="both"/>
        <w:rPr>
          <w:b/>
          <w:bCs/>
        </w:rPr>
      </w:pPr>
    </w:p>
    <w:p w14:paraId="7682101A" w14:textId="622171C4" w:rsidR="00710FB2" w:rsidRDefault="00710FB2" w:rsidP="00160FEA">
      <w:pPr>
        <w:jc w:val="both"/>
        <w:rPr>
          <w:b/>
          <w:bCs/>
        </w:rPr>
      </w:pPr>
    </w:p>
    <w:p w14:paraId="753DE727" w14:textId="77777777" w:rsidR="00710FB2" w:rsidRDefault="00710FB2" w:rsidP="00160FEA">
      <w:pPr>
        <w:jc w:val="both"/>
        <w:rPr>
          <w:b/>
          <w:bCs/>
        </w:rPr>
      </w:pPr>
    </w:p>
    <w:p w14:paraId="00DE727F" w14:textId="77777777" w:rsidR="00710FB2" w:rsidRDefault="00710FB2" w:rsidP="00160FEA">
      <w:pPr>
        <w:jc w:val="both"/>
        <w:rPr>
          <w:b/>
          <w:bCs/>
        </w:rPr>
      </w:pPr>
    </w:p>
    <w:p w14:paraId="21F9CCD0" w14:textId="77777777" w:rsidR="00710FB2" w:rsidRDefault="00710FB2" w:rsidP="00160FEA">
      <w:pPr>
        <w:jc w:val="both"/>
        <w:rPr>
          <w:b/>
          <w:bCs/>
        </w:rPr>
      </w:pPr>
    </w:p>
    <w:p w14:paraId="4ED1C6E2" w14:textId="77777777" w:rsidR="00710FB2" w:rsidRDefault="00710FB2" w:rsidP="00160FEA">
      <w:pPr>
        <w:jc w:val="both"/>
        <w:rPr>
          <w:b/>
          <w:bCs/>
        </w:rPr>
      </w:pPr>
    </w:p>
    <w:p w14:paraId="67E50CD2" w14:textId="77777777" w:rsidR="00710FB2" w:rsidRDefault="00710FB2" w:rsidP="00160FEA">
      <w:pPr>
        <w:jc w:val="both"/>
        <w:rPr>
          <w:b/>
          <w:bCs/>
        </w:rPr>
      </w:pPr>
    </w:p>
    <w:p w14:paraId="3411BFB9" w14:textId="77777777" w:rsidR="00710FB2" w:rsidRDefault="00710FB2" w:rsidP="00160FEA">
      <w:pPr>
        <w:jc w:val="both"/>
        <w:rPr>
          <w:b/>
          <w:bCs/>
        </w:rPr>
      </w:pPr>
    </w:p>
    <w:p w14:paraId="7AC6C515" w14:textId="3A6C91CE" w:rsidR="00710FB2" w:rsidRDefault="00710FB2" w:rsidP="00160FEA">
      <w:pPr>
        <w:jc w:val="both"/>
        <w:rPr>
          <w:b/>
          <w:bCs/>
        </w:rPr>
      </w:pPr>
    </w:p>
    <w:p w14:paraId="13E4A669" w14:textId="7222593C" w:rsidR="000D1081" w:rsidRPr="000D1081" w:rsidRDefault="009F2D0F" w:rsidP="00160FEA">
      <w:pPr>
        <w:jc w:val="both"/>
        <w:rPr>
          <w:b/>
          <w:bCs/>
        </w:rPr>
      </w:pPr>
      <w:r>
        <w:rPr>
          <w:b/>
          <w:bCs/>
          <w:noProof/>
        </w:rPr>
        <w:drawing>
          <wp:anchor distT="0" distB="0" distL="114300" distR="114300" simplePos="0" relativeHeight="251660288" behindDoc="0" locked="0" layoutInCell="1" allowOverlap="1" wp14:anchorId="0FF604DA" wp14:editId="77777229">
            <wp:simplePos x="0" y="0"/>
            <wp:positionH relativeFrom="margin">
              <wp:posOffset>-1577340</wp:posOffset>
            </wp:positionH>
            <wp:positionV relativeFrom="margin">
              <wp:posOffset>2276475</wp:posOffset>
            </wp:positionV>
            <wp:extent cx="8458200" cy="4817110"/>
            <wp:effectExtent l="0" t="8255" r="0" b="0"/>
            <wp:wrapSquare wrapText="bothSides"/>
            <wp:docPr id="12539749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74982" name="Image 1253974982"/>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458200" cy="4817110"/>
                    </a:xfrm>
                    <a:prstGeom prst="rect">
                      <a:avLst/>
                    </a:prstGeom>
                  </pic:spPr>
                </pic:pic>
              </a:graphicData>
            </a:graphic>
          </wp:anchor>
        </w:drawing>
      </w:r>
    </w:p>
    <w:sectPr w:rsidR="000D1081" w:rsidRPr="000D1081">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86C82" w14:textId="77777777" w:rsidR="00576ECC" w:rsidRDefault="00576ECC" w:rsidP="00517F43">
      <w:r>
        <w:separator/>
      </w:r>
    </w:p>
  </w:endnote>
  <w:endnote w:type="continuationSeparator" w:id="0">
    <w:p w14:paraId="3F1009B3" w14:textId="77777777" w:rsidR="00576ECC" w:rsidRDefault="00576ECC" w:rsidP="00517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spera">
    <w:panose1 w:val="000005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NewRomanPSMT;Times New Rom">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491CC" w14:textId="77777777" w:rsidR="00290674" w:rsidRDefault="0029067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E1B60" w14:textId="77777777" w:rsidR="00290674" w:rsidRDefault="0029067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72A32" w14:textId="77777777" w:rsidR="00290674" w:rsidRDefault="0029067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5A577" w14:textId="77777777" w:rsidR="00576ECC" w:rsidRDefault="00576ECC" w:rsidP="00517F43">
      <w:r>
        <w:separator/>
      </w:r>
    </w:p>
  </w:footnote>
  <w:footnote w:type="continuationSeparator" w:id="0">
    <w:p w14:paraId="442A23B2" w14:textId="77777777" w:rsidR="00576ECC" w:rsidRDefault="00576ECC" w:rsidP="00517F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02D17" w14:textId="0825151D" w:rsidR="00290674" w:rsidRDefault="0029067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9FA6D" w14:textId="11A7B40F" w:rsidR="00290674" w:rsidRDefault="0029067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A16E0" w14:textId="2C42578A" w:rsidR="00290674" w:rsidRDefault="0029067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D6AC53C"/>
    <w:lvl w:ilvl="0">
      <w:start w:val="1"/>
      <w:numFmt w:val="decimal"/>
      <w:pStyle w:val="Listenumros"/>
      <w:lvlText w:val="%1."/>
      <w:lvlJc w:val="left"/>
      <w:pPr>
        <w:tabs>
          <w:tab w:val="num" w:pos="360"/>
        </w:tabs>
        <w:ind w:left="360" w:hanging="360"/>
      </w:pPr>
    </w:lvl>
  </w:abstractNum>
  <w:abstractNum w:abstractNumId="1" w15:restartNumberingAfterBreak="0">
    <w:nsid w:val="FFFFFF89"/>
    <w:multiLevelType w:val="singleLevel"/>
    <w:tmpl w:val="041E5568"/>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14467C1D"/>
    <w:multiLevelType w:val="hybridMultilevel"/>
    <w:tmpl w:val="668A1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24603F9"/>
    <w:multiLevelType w:val="hybridMultilevel"/>
    <w:tmpl w:val="0B7C00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1327528"/>
    <w:multiLevelType w:val="multilevel"/>
    <w:tmpl w:val="89168D8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36B4457A"/>
    <w:multiLevelType w:val="hybridMultilevel"/>
    <w:tmpl w:val="6360F70C"/>
    <w:lvl w:ilvl="0" w:tplc="D076FB62">
      <w:start w:val="3"/>
      <w:numFmt w:val="bullet"/>
      <w:lvlText w:val="-"/>
      <w:lvlJc w:val="left"/>
      <w:pPr>
        <w:ind w:left="720" w:hanging="360"/>
      </w:pPr>
      <w:rPr>
        <w:rFonts w:ascii="Espera" w:eastAsia="Calibri" w:hAnsi="Espera" w:cs="Esper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7FE4251"/>
    <w:multiLevelType w:val="hybridMultilevel"/>
    <w:tmpl w:val="9F2268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42934CF"/>
    <w:multiLevelType w:val="hybridMultilevel"/>
    <w:tmpl w:val="C0D8D9F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DCB5DF2"/>
    <w:multiLevelType w:val="hybridMultilevel"/>
    <w:tmpl w:val="D2C8CB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29057F1"/>
    <w:multiLevelType w:val="hybridMultilevel"/>
    <w:tmpl w:val="26C813A4"/>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num w:numId="1" w16cid:durableId="941766998">
    <w:abstractNumId w:val="5"/>
  </w:num>
  <w:num w:numId="2" w16cid:durableId="1161695864">
    <w:abstractNumId w:val="6"/>
  </w:num>
  <w:num w:numId="3" w16cid:durableId="1001813947">
    <w:abstractNumId w:val="2"/>
  </w:num>
  <w:num w:numId="4" w16cid:durableId="1959750348">
    <w:abstractNumId w:val="7"/>
  </w:num>
  <w:num w:numId="5" w16cid:durableId="889463317">
    <w:abstractNumId w:val="4"/>
  </w:num>
  <w:num w:numId="6" w16cid:durableId="1571118356">
    <w:abstractNumId w:val="3"/>
  </w:num>
  <w:num w:numId="7" w16cid:durableId="514463651">
    <w:abstractNumId w:val="1"/>
  </w:num>
  <w:num w:numId="8" w16cid:durableId="382800251">
    <w:abstractNumId w:val="0"/>
    <w:lvlOverride w:ilvl="0">
      <w:startOverride w:val="1"/>
    </w:lvlOverride>
  </w:num>
  <w:num w:numId="9" w16cid:durableId="1177235935">
    <w:abstractNumId w:val="8"/>
  </w:num>
  <w:num w:numId="10" w16cid:durableId="135399015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49C"/>
    <w:rsid w:val="000324FD"/>
    <w:rsid w:val="000C031A"/>
    <w:rsid w:val="000D1081"/>
    <w:rsid w:val="0011470B"/>
    <w:rsid w:val="00114C87"/>
    <w:rsid w:val="001335DD"/>
    <w:rsid w:val="00152FAC"/>
    <w:rsid w:val="00160FEA"/>
    <w:rsid w:val="00187AA2"/>
    <w:rsid w:val="001F1AB6"/>
    <w:rsid w:val="001F3C7E"/>
    <w:rsid w:val="00204821"/>
    <w:rsid w:val="00242333"/>
    <w:rsid w:val="00290674"/>
    <w:rsid w:val="00291AF3"/>
    <w:rsid w:val="002D6161"/>
    <w:rsid w:val="002D75A3"/>
    <w:rsid w:val="002F0C7B"/>
    <w:rsid w:val="00334606"/>
    <w:rsid w:val="003518F1"/>
    <w:rsid w:val="0036672A"/>
    <w:rsid w:val="0037051D"/>
    <w:rsid w:val="0038381D"/>
    <w:rsid w:val="003C5A57"/>
    <w:rsid w:val="003C5CBD"/>
    <w:rsid w:val="004143D7"/>
    <w:rsid w:val="00415C3A"/>
    <w:rsid w:val="00433F47"/>
    <w:rsid w:val="00444CEC"/>
    <w:rsid w:val="00455D76"/>
    <w:rsid w:val="00466594"/>
    <w:rsid w:val="004765CF"/>
    <w:rsid w:val="004818E7"/>
    <w:rsid w:val="00490185"/>
    <w:rsid w:val="004A3164"/>
    <w:rsid w:val="004D107C"/>
    <w:rsid w:val="00517F43"/>
    <w:rsid w:val="0052324A"/>
    <w:rsid w:val="00524BB8"/>
    <w:rsid w:val="00525A27"/>
    <w:rsid w:val="00526638"/>
    <w:rsid w:val="00533679"/>
    <w:rsid w:val="00556A8F"/>
    <w:rsid w:val="00571063"/>
    <w:rsid w:val="00576ECC"/>
    <w:rsid w:val="005C146A"/>
    <w:rsid w:val="005C77F0"/>
    <w:rsid w:val="006002B3"/>
    <w:rsid w:val="006109DA"/>
    <w:rsid w:val="0061449C"/>
    <w:rsid w:val="00620A53"/>
    <w:rsid w:val="00630DF4"/>
    <w:rsid w:val="00653C5D"/>
    <w:rsid w:val="006B29B1"/>
    <w:rsid w:val="006C6C60"/>
    <w:rsid w:val="006E226B"/>
    <w:rsid w:val="00710FB2"/>
    <w:rsid w:val="00715D26"/>
    <w:rsid w:val="00734759"/>
    <w:rsid w:val="007853AE"/>
    <w:rsid w:val="007B5718"/>
    <w:rsid w:val="00821D85"/>
    <w:rsid w:val="00825CAB"/>
    <w:rsid w:val="00825DA1"/>
    <w:rsid w:val="00831878"/>
    <w:rsid w:val="008337F4"/>
    <w:rsid w:val="00857147"/>
    <w:rsid w:val="008621CE"/>
    <w:rsid w:val="008E0A5D"/>
    <w:rsid w:val="0092516F"/>
    <w:rsid w:val="00962A8A"/>
    <w:rsid w:val="009645D6"/>
    <w:rsid w:val="0098326F"/>
    <w:rsid w:val="00984544"/>
    <w:rsid w:val="009C11E1"/>
    <w:rsid w:val="009F2D0F"/>
    <w:rsid w:val="00A15443"/>
    <w:rsid w:val="00A247A1"/>
    <w:rsid w:val="00A34073"/>
    <w:rsid w:val="00A53440"/>
    <w:rsid w:val="00A53CBA"/>
    <w:rsid w:val="00A81B67"/>
    <w:rsid w:val="00AD1C60"/>
    <w:rsid w:val="00AE388D"/>
    <w:rsid w:val="00B002A6"/>
    <w:rsid w:val="00B10448"/>
    <w:rsid w:val="00B474A9"/>
    <w:rsid w:val="00B57B96"/>
    <w:rsid w:val="00B70BFA"/>
    <w:rsid w:val="00B73736"/>
    <w:rsid w:val="00B84ED1"/>
    <w:rsid w:val="00C36E4D"/>
    <w:rsid w:val="00C86ED9"/>
    <w:rsid w:val="00C96B31"/>
    <w:rsid w:val="00CA7E41"/>
    <w:rsid w:val="00CE019E"/>
    <w:rsid w:val="00D02EE6"/>
    <w:rsid w:val="00DB0A93"/>
    <w:rsid w:val="00E43ADA"/>
    <w:rsid w:val="00ED6A06"/>
    <w:rsid w:val="00F05185"/>
    <w:rsid w:val="00F35ECC"/>
    <w:rsid w:val="00F86C24"/>
    <w:rsid w:val="00F86D87"/>
    <w:rsid w:val="00FC5617"/>
    <w:rsid w:val="00FC6E10"/>
    <w:rsid w:val="00FD5263"/>
    <w:rsid w:val="00FD6D51"/>
    <w:rsid w:val="00FE15E6"/>
    <w:rsid w:val="00FE74A7"/>
    <w:rsid w:val="00FF49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1297861"/>
  <w15:chartTrackingRefBased/>
  <w15:docId w15:val="{02D7D235-F1EA-4FAF-AE61-0AAD46544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spera" w:eastAsiaTheme="minorHAnsi" w:hAnsi="Espera" w:cstheme="minorBidi"/>
        <w:kern w:val="2"/>
        <w:sz w:val="22"/>
        <w:szCs w:val="22"/>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144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6144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61449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61449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itre5">
    <w:name w:val="heading 5"/>
    <w:basedOn w:val="Normal"/>
    <w:next w:val="Normal"/>
    <w:link w:val="Titre5Car"/>
    <w:uiPriority w:val="9"/>
    <w:semiHidden/>
    <w:unhideWhenUsed/>
    <w:qFormat/>
    <w:rsid w:val="0061449C"/>
    <w:pPr>
      <w:keepNext/>
      <w:keepLines/>
      <w:spacing w:before="80" w:after="40"/>
      <w:outlineLvl w:val="4"/>
    </w:pPr>
    <w:rPr>
      <w:rFonts w:asciiTheme="minorHAnsi" w:eastAsiaTheme="majorEastAsia" w:hAnsiTheme="minorHAnsi" w:cstheme="majorBidi"/>
      <w:color w:val="0F4761" w:themeColor="accent1" w:themeShade="BF"/>
    </w:rPr>
  </w:style>
  <w:style w:type="paragraph" w:styleId="Titre6">
    <w:name w:val="heading 6"/>
    <w:basedOn w:val="Normal"/>
    <w:next w:val="Normal"/>
    <w:link w:val="Titre6Car"/>
    <w:uiPriority w:val="9"/>
    <w:semiHidden/>
    <w:unhideWhenUsed/>
    <w:qFormat/>
    <w:rsid w:val="0061449C"/>
    <w:pPr>
      <w:keepNext/>
      <w:keepLines/>
      <w:spacing w:before="4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61449C"/>
    <w:pPr>
      <w:keepNext/>
      <w:keepLines/>
      <w:spacing w:before="4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61449C"/>
    <w:pPr>
      <w:keepNext/>
      <w:keepLines/>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61449C"/>
    <w:pPr>
      <w:keepNext/>
      <w:keepLines/>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1449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61449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61449C"/>
    <w:rPr>
      <w:rFonts w:asciiTheme="minorHAnsi" w:eastAsiaTheme="majorEastAsia" w:hAnsiTheme="minorHAnsi" w:cstheme="majorBidi"/>
      <w:color w:val="0F4761" w:themeColor="accent1" w:themeShade="BF"/>
      <w:sz w:val="28"/>
      <w:szCs w:val="28"/>
    </w:rPr>
  </w:style>
  <w:style w:type="character" w:customStyle="1" w:styleId="Titre4Car">
    <w:name w:val="Titre 4 Car"/>
    <w:basedOn w:val="Policepardfaut"/>
    <w:link w:val="Titre4"/>
    <w:uiPriority w:val="9"/>
    <w:semiHidden/>
    <w:rsid w:val="0061449C"/>
    <w:rPr>
      <w:rFonts w:asciiTheme="minorHAnsi" w:eastAsiaTheme="majorEastAsia" w:hAnsiTheme="minorHAnsi" w:cstheme="majorBidi"/>
      <w:i/>
      <w:iCs/>
      <w:color w:val="0F4761" w:themeColor="accent1" w:themeShade="BF"/>
    </w:rPr>
  </w:style>
  <w:style w:type="character" w:customStyle="1" w:styleId="Titre5Car">
    <w:name w:val="Titre 5 Car"/>
    <w:basedOn w:val="Policepardfaut"/>
    <w:link w:val="Titre5"/>
    <w:uiPriority w:val="9"/>
    <w:semiHidden/>
    <w:rsid w:val="0061449C"/>
    <w:rPr>
      <w:rFonts w:asciiTheme="minorHAnsi" w:eastAsiaTheme="majorEastAsia" w:hAnsiTheme="minorHAnsi" w:cstheme="majorBidi"/>
      <w:color w:val="0F4761" w:themeColor="accent1" w:themeShade="BF"/>
    </w:rPr>
  </w:style>
  <w:style w:type="character" w:customStyle="1" w:styleId="Titre6Car">
    <w:name w:val="Titre 6 Car"/>
    <w:basedOn w:val="Policepardfaut"/>
    <w:link w:val="Titre6"/>
    <w:uiPriority w:val="9"/>
    <w:semiHidden/>
    <w:rsid w:val="0061449C"/>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61449C"/>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61449C"/>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61449C"/>
    <w:rPr>
      <w:rFonts w:asciiTheme="minorHAnsi" w:eastAsiaTheme="majorEastAsia" w:hAnsiTheme="minorHAnsi" w:cstheme="majorBidi"/>
      <w:color w:val="272727" w:themeColor="text1" w:themeTint="D8"/>
    </w:rPr>
  </w:style>
  <w:style w:type="paragraph" w:styleId="Titre">
    <w:name w:val="Title"/>
    <w:basedOn w:val="Normal"/>
    <w:next w:val="Normal"/>
    <w:link w:val="TitreCar"/>
    <w:uiPriority w:val="10"/>
    <w:qFormat/>
    <w:rsid w:val="0061449C"/>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1449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1449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1449C"/>
    <w:rPr>
      <w:rFonts w:asciiTheme="minorHAnsi" w:eastAsiaTheme="majorEastAsia" w:hAnsiTheme="minorHAnsi" w:cstheme="majorBidi"/>
      <w:color w:val="595959" w:themeColor="text1" w:themeTint="A6"/>
      <w:spacing w:val="15"/>
      <w:sz w:val="28"/>
      <w:szCs w:val="28"/>
    </w:rPr>
  </w:style>
  <w:style w:type="paragraph" w:styleId="Citation">
    <w:name w:val="Quote"/>
    <w:basedOn w:val="Normal"/>
    <w:next w:val="Normal"/>
    <w:link w:val="CitationCar"/>
    <w:uiPriority w:val="29"/>
    <w:qFormat/>
    <w:rsid w:val="0061449C"/>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61449C"/>
    <w:rPr>
      <w:i/>
      <w:iCs/>
      <w:color w:val="404040" w:themeColor="text1" w:themeTint="BF"/>
    </w:rPr>
  </w:style>
  <w:style w:type="paragraph" w:styleId="Paragraphedeliste">
    <w:name w:val="List Paragraph"/>
    <w:basedOn w:val="Normal"/>
    <w:qFormat/>
    <w:rsid w:val="0061449C"/>
    <w:pPr>
      <w:ind w:left="720"/>
      <w:contextualSpacing/>
    </w:pPr>
  </w:style>
  <w:style w:type="character" w:styleId="Accentuationintense">
    <w:name w:val="Intense Emphasis"/>
    <w:basedOn w:val="Policepardfaut"/>
    <w:uiPriority w:val="21"/>
    <w:qFormat/>
    <w:rsid w:val="0061449C"/>
    <w:rPr>
      <w:i/>
      <w:iCs/>
      <w:color w:val="0F4761" w:themeColor="accent1" w:themeShade="BF"/>
    </w:rPr>
  </w:style>
  <w:style w:type="paragraph" w:styleId="Citationintense">
    <w:name w:val="Intense Quote"/>
    <w:basedOn w:val="Normal"/>
    <w:next w:val="Normal"/>
    <w:link w:val="CitationintenseCar"/>
    <w:uiPriority w:val="30"/>
    <w:qFormat/>
    <w:rsid w:val="006144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61449C"/>
    <w:rPr>
      <w:i/>
      <w:iCs/>
      <w:color w:val="0F4761" w:themeColor="accent1" w:themeShade="BF"/>
    </w:rPr>
  </w:style>
  <w:style w:type="character" w:styleId="Rfrenceintense">
    <w:name w:val="Intense Reference"/>
    <w:basedOn w:val="Policepardfaut"/>
    <w:uiPriority w:val="32"/>
    <w:qFormat/>
    <w:rsid w:val="0061449C"/>
    <w:rPr>
      <w:b/>
      <w:bCs/>
      <w:smallCaps/>
      <w:color w:val="0F4761" w:themeColor="accent1" w:themeShade="BF"/>
      <w:spacing w:val="5"/>
    </w:rPr>
  </w:style>
  <w:style w:type="paragraph" w:customStyle="1" w:styleId="xmsonormal">
    <w:name w:val="x_msonormal"/>
    <w:basedOn w:val="Normal"/>
    <w:rsid w:val="00334606"/>
    <w:rPr>
      <w:rFonts w:ascii="Calibri" w:hAnsi="Calibri" w:cs="Calibri"/>
      <w:kern w:val="0"/>
      <w:lang w:eastAsia="fr-FR"/>
      <w14:ligatures w14:val="none"/>
    </w:rPr>
  </w:style>
  <w:style w:type="character" w:styleId="Lienhypertexte">
    <w:name w:val="Hyperlink"/>
    <w:basedOn w:val="Policepardfaut"/>
    <w:uiPriority w:val="99"/>
    <w:unhideWhenUsed/>
    <w:rsid w:val="00F86C24"/>
    <w:rPr>
      <w:color w:val="467886" w:themeColor="hyperlink"/>
      <w:u w:val="single"/>
    </w:rPr>
  </w:style>
  <w:style w:type="character" w:styleId="Mentionnonrsolue">
    <w:name w:val="Unresolved Mention"/>
    <w:basedOn w:val="Policepardfaut"/>
    <w:uiPriority w:val="99"/>
    <w:semiHidden/>
    <w:unhideWhenUsed/>
    <w:rsid w:val="002D75A3"/>
    <w:rPr>
      <w:color w:val="605E5C"/>
      <w:shd w:val="clear" w:color="auto" w:fill="E1DFDD"/>
    </w:rPr>
  </w:style>
  <w:style w:type="paragraph" w:styleId="En-tte">
    <w:name w:val="header"/>
    <w:basedOn w:val="Normal"/>
    <w:link w:val="En-tteCar"/>
    <w:uiPriority w:val="99"/>
    <w:unhideWhenUsed/>
    <w:rsid w:val="00517F43"/>
    <w:pPr>
      <w:tabs>
        <w:tab w:val="center" w:pos="4536"/>
        <w:tab w:val="right" w:pos="9072"/>
      </w:tabs>
    </w:pPr>
  </w:style>
  <w:style w:type="character" w:customStyle="1" w:styleId="En-tteCar">
    <w:name w:val="En-tête Car"/>
    <w:basedOn w:val="Policepardfaut"/>
    <w:link w:val="En-tte"/>
    <w:uiPriority w:val="99"/>
    <w:rsid w:val="00517F43"/>
  </w:style>
  <w:style w:type="paragraph" w:styleId="Pieddepage">
    <w:name w:val="footer"/>
    <w:basedOn w:val="Normal"/>
    <w:link w:val="PieddepageCar"/>
    <w:uiPriority w:val="99"/>
    <w:unhideWhenUsed/>
    <w:rsid w:val="00517F43"/>
    <w:pPr>
      <w:tabs>
        <w:tab w:val="center" w:pos="4536"/>
        <w:tab w:val="right" w:pos="9072"/>
      </w:tabs>
    </w:pPr>
  </w:style>
  <w:style w:type="character" w:customStyle="1" w:styleId="PieddepageCar">
    <w:name w:val="Pied de page Car"/>
    <w:basedOn w:val="Policepardfaut"/>
    <w:link w:val="Pieddepage"/>
    <w:uiPriority w:val="99"/>
    <w:rsid w:val="00517F43"/>
  </w:style>
  <w:style w:type="paragraph" w:styleId="Listepuces">
    <w:name w:val="List Bullet"/>
    <w:basedOn w:val="Normal"/>
    <w:uiPriority w:val="99"/>
    <w:semiHidden/>
    <w:unhideWhenUsed/>
    <w:rsid w:val="00ED6A06"/>
    <w:pPr>
      <w:numPr>
        <w:numId w:val="7"/>
      </w:numPr>
      <w:tabs>
        <w:tab w:val="clear" w:pos="360"/>
      </w:tabs>
      <w:spacing w:after="200" w:line="276" w:lineRule="auto"/>
      <w:contextualSpacing/>
    </w:pPr>
    <w:rPr>
      <w:rFonts w:asciiTheme="minorHAnsi" w:eastAsiaTheme="minorEastAsia" w:hAnsiTheme="minorHAnsi"/>
      <w:kern w:val="0"/>
      <w:lang w:val="en-US"/>
      <w14:ligatures w14:val="none"/>
    </w:rPr>
  </w:style>
  <w:style w:type="paragraph" w:styleId="Listenumros">
    <w:name w:val="List Number"/>
    <w:basedOn w:val="Normal"/>
    <w:uiPriority w:val="99"/>
    <w:semiHidden/>
    <w:unhideWhenUsed/>
    <w:rsid w:val="00B70BFA"/>
    <w:pPr>
      <w:numPr>
        <w:numId w:val="8"/>
      </w:numPr>
      <w:tabs>
        <w:tab w:val="clear" w:pos="360"/>
      </w:tabs>
      <w:spacing w:after="200" w:line="276" w:lineRule="auto"/>
      <w:ind w:left="0" w:firstLine="0"/>
      <w:contextualSpacing/>
    </w:pPr>
    <w:rPr>
      <w:rFonts w:asciiTheme="minorHAnsi" w:eastAsiaTheme="minorEastAsia" w:hAnsiTheme="minorHAnsi"/>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lerecours.f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39B50-AF8F-41DD-BF2A-A9A2E3687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1318</Words>
  <Characters>7249</Characters>
  <Application>Microsoft Office Word</Application>
  <DocSecurity>4</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NIVOIS</dc:creator>
  <cp:keywords/>
  <dc:description/>
  <cp:lastModifiedBy>Mathilde CONTAT</cp:lastModifiedBy>
  <cp:revision>2</cp:revision>
  <cp:lastPrinted>2026-05-11T13:44:00Z</cp:lastPrinted>
  <dcterms:created xsi:type="dcterms:W3CDTF">2026-05-12T14:38:00Z</dcterms:created>
  <dcterms:modified xsi:type="dcterms:W3CDTF">2026-05-12T14:38:00Z</dcterms:modified>
</cp:coreProperties>
</file>